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B01" w:rsidRPr="003977B5" w:rsidRDefault="003977B5" w:rsidP="00484B01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w:drawing>
          <wp:inline distT="0" distB="0" distL="0" distR="0">
            <wp:extent cx="6172200" cy="9405170"/>
            <wp:effectExtent l="2857" t="0" r="2858" b="2857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ор8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172412" cy="9405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484B01" w:rsidRPr="00484B01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По учебному плану МБОУ  </w:t>
      </w:r>
      <w:proofErr w:type="spellStart"/>
      <w:r w:rsidR="00484B01" w:rsidRPr="00484B01">
        <w:rPr>
          <w:rFonts w:ascii="Times New Roman" w:eastAsiaTheme="minorHAnsi" w:hAnsi="Times New Roman" w:cs="Times New Roman"/>
          <w:sz w:val="24"/>
          <w:szCs w:val="24"/>
          <w:lang w:eastAsia="en-US"/>
        </w:rPr>
        <w:t>Исенбаевская</w:t>
      </w:r>
      <w:proofErr w:type="spellEnd"/>
      <w:r w:rsidR="00484B01" w:rsidRPr="00484B0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средняя общеобразовательная школа  </w:t>
      </w:r>
      <w:proofErr w:type="spellStart"/>
      <w:r w:rsidR="00484B01" w:rsidRPr="00484B01">
        <w:rPr>
          <w:rFonts w:ascii="Times New Roman" w:eastAsiaTheme="minorHAnsi" w:hAnsi="Times New Roman" w:cs="Times New Roman"/>
          <w:sz w:val="24"/>
          <w:szCs w:val="24"/>
          <w:lang w:eastAsia="en-US"/>
        </w:rPr>
        <w:t>Агрызского</w:t>
      </w:r>
      <w:proofErr w:type="spellEnd"/>
      <w:r w:rsidR="00484B01" w:rsidRPr="00484B0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муниципального рай</w:t>
      </w:r>
      <w:r w:rsidR="00F445A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она Республики Татарстан </w:t>
      </w:r>
      <w:r w:rsidR="00D31B91">
        <w:rPr>
          <w:rFonts w:ascii="Times New Roman" w:eastAsiaTheme="minorHAnsi" w:hAnsi="Times New Roman" w:cs="Times New Roman"/>
          <w:sz w:val="28"/>
          <w:szCs w:val="24"/>
          <w:lang w:eastAsia="en-US"/>
        </w:rPr>
        <w:t>на 2020-2021</w:t>
      </w:r>
      <w:r w:rsidR="00484B01" w:rsidRPr="00F306BE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учебный год на изучение истории в </w:t>
      </w:r>
      <w:r w:rsidR="00484B01" w:rsidRPr="00F306BE">
        <w:rPr>
          <w:rFonts w:ascii="Times New Roman" w:eastAsiaTheme="minorHAnsi" w:hAnsi="Times New Roman" w:cs="Times New Roman"/>
          <w:sz w:val="28"/>
          <w:szCs w:val="24"/>
          <w:lang w:val="tt-RU" w:eastAsia="en-US"/>
        </w:rPr>
        <w:t>8</w:t>
      </w:r>
      <w:r w:rsidR="004A137A" w:rsidRPr="00F306BE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классе отводится 70 часов: 2 </w:t>
      </w:r>
      <w:r w:rsidR="00484B01" w:rsidRPr="00F306BE">
        <w:rPr>
          <w:rFonts w:ascii="Times New Roman" w:eastAsiaTheme="minorHAnsi" w:hAnsi="Times New Roman" w:cs="Times New Roman"/>
          <w:sz w:val="28"/>
          <w:szCs w:val="24"/>
          <w:lang w:eastAsia="en-US"/>
        </w:rPr>
        <w:t>час</w:t>
      </w:r>
      <w:r w:rsidR="004A137A" w:rsidRPr="00F306BE">
        <w:rPr>
          <w:rFonts w:ascii="Times New Roman" w:eastAsiaTheme="minorHAnsi" w:hAnsi="Times New Roman" w:cs="Times New Roman"/>
          <w:sz w:val="28"/>
          <w:szCs w:val="24"/>
          <w:lang w:eastAsia="en-US"/>
        </w:rPr>
        <w:t>а</w:t>
      </w:r>
      <w:r w:rsidR="00484B01" w:rsidRPr="00F306BE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  в неделю</w:t>
      </w:r>
    </w:p>
    <w:p w:rsidR="00484B01" w:rsidRPr="00F306BE" w:rsidRDefault="00484B01" w:rsidP="00484B01">
      <w:pPr>
        <w:keepNext/>
        <w:keepLines/>
        <w:spacing w:before="200" w:after="0"/>
        <w:jc w:val="center"/>
        <w:outlineLvl w:val="3"/>
        <w:rPr>
          <w:rFonts w:ascii="Times New Roman" w:eastAsiaTheme="majorEastAsia" w:hAnsi="Times New Roman" w:cs="Times New Roman"/>
          <w:b/>
          <w:bCs/>
          <w:iCs/>
          <w:sz w:val="28"/>
          <w:szCs w:val="24"/>
        </w:rPr>
      </w:pPr>
      <w:r w:rsidRPr="00F306BE">
        <w:rPr>
          <w:rFonts w:ascii="Times New Roman" w:eastAsiaTheme="majorEastAsia" w:hAnsi="Times New Roman" w:cs="Times New Roman"/>
          <w:b/>
          <w:bCs/>
          <w:iCs/>
          <w:sz w:val="28"/>
          <w:szCs w:val="24"/>
        </w:rPr>
        <w:t xml:space="preserve">Планируемые результаты изучения предмета «история» в </w:t>
      </w:r>
      <w:r w:rsidRPr="00F306BE">
        <w:rPr>
          <w:rFonts w:ascii="Times New Roman" w:eastAsiaTheme="majorEastAsia" w:hAnsi="Times New Roman" w:cs="Times New Roman"/>
          <w:b/>
          <w:bCs/>
          <w:iCs/>
          <w:sz w:val="28"/>
          <w:szCs w:val="24"/>
          <w:lang w:val="tt-RU"/>
        </w:rPr>
        <w:t>8</w:t>
      </w:r>
      <w:r w:rsidRPr="00F306BE">
        <w:rPr>
          <w:rFonts w:ascii="Times New Roman" w:eastAsiaTheme="majorEastAsia" w:hAnsi="Times New Roman" w:cs="Times New Roman"/>
          <w:b/>
          <w:bCs/>
          <w:iCs/>
          <w:sz w:val="28"/>
          <w:szCs w:val="24"/>
        </w:rPr>
        <w:t xml:space="preserve"> классе</w:t>
      </w:r>
    </w:p>
    <w:p w:rsidR="00FB7CAD" w:rsidRPr="00F306BE" w:rsidRDefault="00FB7CAD" w:rsidP="00FB7CAD">
      <w:pPr>
        <w:pStyle w:val="4"/>
        <w:rPr>
          <w:rFonts w:ascii="Times New Roman" w:hAnsi="Times New Roman" w:cs="Times New Roman"/>
          <w:i w:val="0"/>
          <w:color w:val="auto"/>
          <w:sz w:val="28"/>
          <w:szCs w:val="24"/>
        </w:rPr>
      </w:pPr>
      <w:r w:rsidRPr="00F306BE">
        <w:rPr>
          <w:rFonts w:ascii="Times New Roman" w:hAnsi="Times New Roman" w:cs="Times New Roman"/>
          <w:i w:val="0"/>
          <w:color w:val="auto"/>
          <w:sz w:val="28"/>
          <w:szCs w:val="24"/>
        </w:rPr>
        <w:t>История России. Всеобщая история</w:t>
      </w:r>
    </w:p>
    <w:p w:rsidR="00FB7CAD" w:rsidRPr="00F306BE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306BE">
        <w:rPr>
          <w:rFonts w:ascii="Times New Roman" w:hAnsi="Times New Roman" w:cs="Times New Roman"/>
          <w:b/>
          <w:sz w:val="28"/>
          <w:szCs w:val="24"/>
        </w:rPr>
        <w:t>Предметные результаты</w:t>
      </w:r>
      <w:r w:rsidRPr="00F306BE">
        <w:rPr>
          <w:rFonts w:ascii="Times New Roman" w:hAnsi="Times New Roman" w:cs="Times New Roman"/>
          <w:sz w:val="28"/>
          <w:szCs w:val="24"/>
        </w:rPr>
        <w:t xml:space="preserve"> освоения курса истории на уровне основного общего образования предполагают, что у учащегося сформированы:</w:t>
      </w:r>
    </w:p>
    <w:p w:rsidR="00FB7CAD" w:rsidRPr="00F306BE" w:rsidRDefault="00FB7CAD" w:rsidP="00FB7CAD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306BE">
        <w:rPr>
          <w:rFonts w:ascii="Times New Roman" w:hAnsi="Times New Roman" w:cs="Times New Roman"/>
          <w:sz w:val="28"/>
          <w:szCs w:val="24"/>
        </w:rPr>
        <w:t>целостные представления об историческом пути человечества, разных народов и государств как необходимой основы миропонимания и познания современного общества; о преемственности исторических эпох и непрерывности исторических процессов; о месте и роли России в мировой истории;</w:t>
      </w:r>
    </w:p>
    <w:p w:rsidR="00FB7CAD" w:rsidRPr="00F306BE" w:rsidRDefault="00FB7CAD" w:rsidP="00FB7CAD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306BE">
        <w:rPr>
          <w:rFonts w:ascii="Times New Roman" w:hAnsi="Times New Roman" w:cs="Times New Roman"/>
          <w:sz w:val="28"/>
          <w:szCs w:val="24"/>
        </w:rPr>
        <w:t>базовые исторические знания об основных этапах и закономерностях развития человеческого общества с древности до наших дней;</w:t>
      </w:r>
    </w:p>
    <w:p w:rsidR="00FB7CAD" w:rsidRPr="00F306BE" w:rsidRDefault="00FB7CAD" w:rsidP="00FB7CAD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306BE">
        <w:rPr>
          <w:rFonts w:ascii="Times New Roman" w:hAnsi="Times New Roman" w:cs="Times New Roman"/>
          <w:sz w:val="28"/>
          <w:szCs w:val="24"/>
        </w:rPr>
        <w:t>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FB7CAD" w:rsidRPr="00F306BE" w:rsidRDefault="00FB7CAD" w:rsidP="00FB7CAD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306BE">
        <w:rPr>
          <w:rFonts w:ascii="Times New Roman" w:hAnsi="Times New Roman" w:cs="Times New Roman"/>
          <w:sz w:val="28"/>
          <w:szCs w:val="24"/>
        </w:rPr>
        <w:t>способность применять исторические знания для осмысления общественных событий и явлений прошлого и современности;</w:t>
      </w:r>
    </w:p>
    <w:p w:rsidR="00FB7CAD" w:rsidRPr="00EB5AE6" w:rsidRDefault="00FB7CAD" w:rsidP="00EE2411">
      <w:pPr>
        <w:tabs>
          <w:tab w:val="left" w:pos="993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F306BE">
        <w:rPr>
          <w:rFonts w:ascii="Times New Roman" w:hAnsi="Times New Roman" w:cs="Times New Roman"/>
          <w:sz w:val="28"/>
          <w:szCs w:val="24"/>
        </w:rPr>
        <w:t xml:space="preserve">умение искать, анализировать, систематизировать и оценивать историческую информацию различных исторических и современных источников, раскрывая ее социальную принадлежность и познавательную ценность; способность определять и </w:t>
      </w:r>
      <w:r w:rsidRPr="00EB5AE6">
        <w:rPr>
          <w:rFonts w:ascii="Times New Roman" w:hAnsi="Times New Roman" w:cs="Times New Roman"/>
          <w:sz w:val="24"/>
          <w:szCs w:val="24"/>
        </w:rPr>
        <w:t>аргументировать свое отношение к ней;</w:t>
      </w:r>
    </w:p>
    <w:p w:rsidR="00FB7CAD" w:rsidRPr="00EB5AE6" w:rsidRDefault="00FB7CAD" w:rsidP="00FB7CAD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умение работать с письменными, изобразительными и вещественными историческими источниками, понимать и интерпретировать содержащуюся в них информацию;</w:t>
      </w:r>
    </w:p>
    <w:p w:rsidR="00FB7CAD" w:rsidRPr="00EB5AE6" w:rsidRDefault="00FB7CAD" w:rsidP="00FB7CAD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уважение к мировому и отечественному историческому наследию, культуре своего и других народов; готовность применять исторические знания для выявления и сохранения исторических и культурных памятников своей страны и мира.</w:t>
      </w:r>
    </w:p>
    <w:p w:rsidR="00FB7CAD" w:rsidRPr="00EB5AE6" w:rsidRDefault="00FB7CAD" w:rsidP="00FB7CAD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FB7CAD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B5AE6">
        <w:rPr>
          <w:rFonts w:ascii="Times New Roman" w:hAnsi="Times New Roman" w:cs="Times New Roman"/>
          <w:b/>
          <w:sz w:val="24"/>
          <w:szCs w:val="24"/>
          <w:u w:val="single"/>
        </w:rPr>
        <w:t xml:space="preserve">История Нового времени. </w:t>
      </w:r>
      <w:r w:rsidRPr="00EB5AE6">
        <w:rPr>
          <w:rFonts w:ascii="Times New Roman" w:hAnsi="Times New Roman" w:cs="Times New Roman"/>
          <w:b/>
          <w:bCs/>
          <w:sz w:val="24"/>
          <w:szCs w:val="24"/>
          <w:u w:val="single"/>
        </w:rPr>
        <w:t>Россия в XVI – Х</w:t>
      </w:r>
      <w:proofErr w:type="gramStart"/>
      <w:r w:rsidRPr="00EB5AE6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I</w:t>
      </w:r>
      <w:proofErr w:type="gramEnd"/>
      <w:r w:rsidRPr="00EB5AE6">
        <w:rPr>
          <w:rFonts w:ascii="Times New Roman" w:hAnsi="Times New Roman" w:cs="Times New Roman"/>
          <w:b/>
          <w:bCs/>
          <w:sz w:val="24"/>
          <w:szCs w:val="24"/>
          <w:u w:val="single"/>
        </w:rPr>
        <w:t>Х веках</w:t>
      </w:r>
      <w:r w:rsidRPr="00EB5AE6">
        <w:rPr>
          <w:rFonts w:ascii="Times New Roman" w:hAnsi="Times New Roman" w:cs="Times New Roman"/>
          <w:b/>
          <w:sz w:val="24"/>
          <w:szCs w:val="24"/>
          <w:u w:val="single"/>
        </w:rPr>
        <w:t xml:space="preserve"> (7</w:t>
      </w:r>
      <w:r w:rsidRPr="00EB5AE6">
        <w:rPr>
          <w:rFonts w:ascii="Times New Roman" w:hAnsi="Times New Roman" w:cs="Times New Roman"/>
          <w:sz w:val="24"/>
          <w:szCs w:val="24"/>
          <w:u w:val="single"/>
        </w:rPr>
        <w:t>–</w:t>
      </w:r>
      <w:r w:rsidRPr="00EB5AE6">
        <w:rPr>
          <w:rFonts w:ascii="Times New Roman" w:hAnsi="Times New Roman" w:cs="Times New Roman"/>
          <w:b/>
          <w:sz w:val="24"/>
          <w:szCs w:val="24"/>
          <w:u w:val="single"/>
        </w:rPr>
        <w:t>9 класс)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B7CAD" w:rsidRPr="00EB5AE6" w:rsidRDefault="00FB7CAD" w:rsidP="00FB7CAD">
      <w:pPr>
        <w:pStyle w:val="a4"/>
        <w:spacing w:line="240" w:lineRule="auto"/>
        <w:ind w:firstLine="709"/>
        <w:rPr>
          <w:b/>
          <w:sz w:val="24"/>
        </w:rPr>
      </w:pPr>
      <w:r w:rsidRPr="00EB5AE6">
        <w:rPr>
          <w:b/>
          <w:sz w:val="24"/>
        </w:rPr>
        <w:t>Выпускник научится: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lastRenderedPageBreak/>
        <w:t>• 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• анализировать информацию различных источников по отечественной и всеобщей истории Нового времени; 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раскрывать характерные, существенные черты: а) экономического и социального развития России и других стран в Новое время; б) эволюции политического строя (включая понятия «монархия», «самодержавие»,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сопоставлять развитие России и других стран в Новое время, сравнивать исторические ситуации и события;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давать оценку событиям и личностям отечественной и всеобщей истории Нового времени.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5AE6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</w:t>
      </w:r>
      <w:r w:rsidRPr="00EB5AE6">
        <w:rPr>
          <w:rFonts w:ascii="Times New Roman" w:hAnsi="Times New Roman" w:cs="Times New Roman"/>
          <w:i/>
          <w:sz w:val="24"/>
          <w:szCs w:val="24"/>
        </w:rPr>
        <w:t>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</w:t>
      </w:r>
      <w:r w:rsidRPr="00EB5AE6">
        <w:rPr>
          <w:rFonts w:ascii="Times New Roman" w:hAnsi="Times New Roman" w:cs="Times New Roman"/>
          <w:i/>
          <w:sz w:val="24"/>
          <w:szCs w:val="24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сравнивать развитие России и других стран в Новое время, объяснять, в чем заключались общие черты и особенности; </w:t>
      </w:r>
    </w:p>
    <w:p w:rsidR="00FB7CAD" w:rsidRPr="00EB5AE6" w:rsidRDefault="00FB7CAD" w:rsidP="00FB7C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</w:t>
      </w:r>
      <w:r w:rsidRPr="00EB5AE6">
        <w:rPr>
          <w:rFonts w:ascii="Times New Roman" w:hAnsi="Times New Roman" w:cs="Times New Roman"/>
          <w:i/>
          <w:sz w:val="24"/>
          <w:szCs w:val="24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 д.</w:t>
      </w:r>
    </w:p>
    <w:p w:rsidR="00FB7CAD" w:rsidRPr="00E72EB6" w:rsidRDefault="0010508E" w:rsidP="00FB7C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</w:t>
      </w:r>
      <w:r w:rsidR="003477C1">
        <w:rPr>
          <w:rFonts w:ascii="Times New Roman" w:hAnsi="Times New Roman" w:cs="Times New Roman"/>
          <w:b/>
          <w:sz w:val="24"/>
          <w:szCs w:val="24"/>
        </w:rPr>
        <w:t>одержание  предмета история в 8 классе</w:t>
      </w:r>
    </w:p>
    <w:p w:rsidR="00883D1B" w:rsidRDefault="00E72EB6" w:rsidP="00883D1B">
      <w:pPr>
        <w:pStyle w:val="31"/>
        <w:keepNext/>
        <w:keepLines/>
        <w:shd w:val="clear" w:color="auto" w:fill="auto"/>
        <w:spacing w:line="240" w:lineRule="auto"/>
        <w:ind w:firstLine="454"/>
        <w:jc w:val="center"/>
        <w:rPr>
          <w:rStyle w:val="34"/>
          <w:b/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883D1B">
        <w:rPr>
          <w:rStyle w:val="34"/>
          <w:b/>
          <w:sz w:val="24"/>
          <w:szCs w:val="24"/>
        </w:rPr>
        <w:t>(70 часов. 2 часа в неделю)</w:t>
      </w:r>
    </w:p>
    <w:p w:rsidR="00883D1B" w:rsidRDefault="00883D1B" w:rsidP="00883D1B">
      <w:pPr>
        <w:pStyle w:val="31"/>
        <w:keepNext/>
        <w:keepLines/>
        <w:shd w:val="clear" w:color="auto" w:fill="auto"/>
        <w:spacing w:line="240" w:lineRule="auto"/>
        <w:ind w:firstLine="454"/>
        <w:jc w:val="center"/>
        <w:rPr>
          <w:rStyle w:val="34"/>
          <w:b/>
          <w:sz w:val="24"/>
          <w:szCs w:val="24"/>
        </w:rPr>
      </w:pPr>
    </w:p>
    <w:p w:rsidR="00883D1B" w:rsidRDefault="00883D1B" w:rsidP="00E72EB6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83D1B" w:rsidRDefault="00883D1B" w:rsidP="00E72EB6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2EB6" w:rsidRPr="00E72EB6" w:rsidRDefault="00E72EB6" w:rsidP="00E72EB6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2EB6">
        <w:rPr>
          <w:rFonts w:ascii="Times New Roman" w:hAnsi="Times New Roman" w:cs="Times New Roman"/>
          <w:b/>
          <w:sz w:val="24"/>
          <w:szCs w:val="24"/>
        </w:rPr>
        <w:t xml:space="preserve">История Нового времени </w:t>
      </w:r>
      <w:r w:rsidR="00C714AC">
        <w:rPr>
          <w:rFonts w:ascii="Times New Roman" w:hAnsi="Times New Roman" w:cs="Times New Roman"/>
          <w:b/>
          <w:sz w:val="24"/>
          <w:szCs w:val="24"/>
        </w:rPr>
        <w:t>-21 ч.</w:t>
      </w:r>
    </w:p>
    <w:p w:rsidR="00E72EB6" w:rsidRDefault="00E72EB6" w:rsidP="003477C1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C27868" w:rsidRDefault="00E72EB6" w:rsidP="00E72EB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</w:t>
      </w:r>
      <w:r w:rsidRPr="00E72EB6">
        <w:rPr>
          <w:rFonts w:ascii="Times New Roman" w:hAnsi="Times New Roman" w:cs="Times New Roman"/>
          <w:b/>
          <w:sz w:val="24"/>
          <w:szCs w:val="24"/>
        </w:rPr>
        <w:t>Страны Европы и Северной Америки в середине XVII—ХVIII в.</w:t>
      </w:r>
      <w:r w:rsidRPr="00E72EB6">
        <w:rPr>
          <w:rFonts w:ascii="Times New Roman" w:hAnsi="Times New Roman" w:cs="Times New Roman"/>
          <w:sz w:val="24"/>
          <w:szCs w:val="24"/>
        </w:rPr>
        <w:t xml:space="preserve"> Экономическое и социальное развитие Европы в XVII—ХVIII 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 в. Война североамериканских колоний за независимость. Образование Соединенных Штатов Америки; «отцы</w:t>
      </w:r>
      <w:r w:rsidR="0042745E">
        <w:rPr>
          <w:rFonts w:ascii="Times New Roman" w:hAnsi="Times New Roman" w:cs="Times New Roman"/>
          <w:sz w:val="24"/>
          <w:szCs w:val="24"/>
        </w:rPr>
        <w:t>-</w:t>
      </w:r>
      <w:r w:rsidRPr="00E72EB6">
        <w:rPr>
          <w:rFonts w:ascii="Times New Roman" w:hAnsi="Times New Roman" w:cs="Times New Roman"/>
          <w:sz w:val="24"/>
          <w:szCs w:val="24"/>
        </w:rPr>
        <w:t>основатели».</w:t>
      </w:r>
    </w:p>
    <w:p w:rsidR="00E72EB6" w:rsidRDefault="00C27868" w:rsidP="00E72EB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72EB6" w:rsidRPr="00E72EB6">
        <w:rPr>
          <w:rFonts w:ascii="Times New Roman" w:hAnsi="Times New Roman" w:cs="Times New Roman"/>
          <w:sz w:val="24"/>
          <w:szCs w:val="24"/>
        </w:rPr>
        <w:t xml:space="preserve"> Французская революция XVIII в.: причины, участники. Начало и основные этапы революции. Политически</w:t>
      </w:r>
      <w:r>
        <w:rPr>
          <w:rFonts w:ascii="Times New Roman" w:hAnsi="Times New Roman" w:cs="Times New Roman"/>
          <w:sz w:val="24"/>
          <w:szCs w:val="24"/>
        </w:rPr>
        <w:t xml:space="preserve">е течения и деятели революции. </w:t>
      </w:r>
      <w:r w:rsidR="00E72EB6" w:rsidRPr="00E72EB6">
        <w:rPr>
          <w:rFonts w:ascii="Times New Roman" w:hAnsi="Times New Roman" w:cs="Times New Roman"/>
          <w:sz w:val="24"/>
          <w:szCs w:val="24"/>
        </w:rPr>
        <w:t xml:space="preserve">Программные и государственные документы. Революционные войны. Итоги и значение революции. Европейская культура XVI—XVIII 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 вв. (барокко, классицизм). Становление театра. Международные отношения середины XVII—XVIII в. Европейские конфликты и дипломатия. Семилетняя война. Разделы Речи </w:t>
      </w:r>
      <w:proofErr w:type="spellStart"/>
      <w:r w:rsidR="00E72EB6" w:rsidRPr="00E72EB6">
        <w:rPr>
          <w:rFonts w:ascii="Times New Roman" w:hAnsi="Times New Roman" w:cs="Times New Roman"/>
          <w:sz w:val="24"/>
          <w:szCs w:val="24"/>
        </w:rPr>
        <w:t>Посполитой</w:t>
      </w:r>
      <w:proofErr w:type="spellEnd"/>
      <w:r w:rsidR="00E72EB6" w:rsidRPr="00E72EB6">
        <w:rPr>
          <w:rFonts w:ascii="Times New Roman" w:hAnsi="Times New Roman" w:cs="Times New Roman"/>
          <w:sz w:val="24"/>
          <w:szCs w:val="24"/>
        </w:rPr>
        <w:t xml:space="preserve">. Колониальные захваты европейских держав. </w:t>
      </w:r>
    </w:p>
    <w:p w:rsidR="00E72EB6" w:rsidRPr="00E72EB6" w:rsidRDefault="00E72EB6" w:rsidP="00E72EB6">
      <w:pPr>
        <w:pStyle w:val="a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</w:p>
    <w:p w:rsidR="00E10B6E" w:rsidRPr="00EB5AE6" w:rsidRDefault="00E10B6E" w:rsidP="00E72EB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Россия в конце XVII - XVIII </w:t>
      </w:r>
      <w:proofErr w:type="spellStart"/>
      <w:proofErr w:type="gramStart"/>
      <w:r w:rsidRPr="00EB5AE6">
        <w:rPr>
          <w:rFonts w:ascii="Times New Roman" w:hAnsi="Times New Roman" w:cs="Times New Roman"/>
          <w:b/>
          <w:bCs/>
          <w:sz w:val="24"/>
          <w:szCs w:val="24"/>
        </w:rPr>
        <w:t>вв</w:t>
      </w:r>
      <w:proofErr w:type="spellEnd"/>
      <w:proofErr w:type="gramEnd"/>
      <w:r w:rsidRPr="00EB5AE6">
        <w:rPr>
          <w:rFonts w:ascii="Times New Roman" w:hAnsi="Times New Roman" w:cs="Times New Roman"/>
          <w:b/>
          <w:bCs/>
          <w:sz w:val="24"/>
          <w:szCs w:val="24"/>
        </w:rPr>
        <w:t>: от царства к империи</w:t>
      </w:r>
      <w:r w:rsidR="00C714AC">
        <w:rPr>
          <w:rFonts w:ascii="Times New Roman" w:hAnsi="Times New Roman" w:cs="Times New Roman"/>
          <w:b/>
          <w:bCs/>
          <w:sz w:val="24"/>
          <w:szCs w:val="24"/>
        </w:rPr>
        <w:t>-49 ч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Россия в эпоху преобразований Петра I </w:t>
      </w:r>
      <w:r w:rsidR="00013A5B">
        <w:rPr>
          <w:rFonts w:ascii="Times New Roman" w:hAnsi="Times New Roman" w:cs="Times New Roman"/>
          <w:b/>
          <w:bCs/>
          <w:sz w:val="24"/>
          <w:szCs w:val="24"/>
        </w:rPr>
        <w:t>-14 ч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Начало царствования Петра I, борьба за власть. Правление царевны Софьи. Стрелецкие бунты.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Хованщина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. Первые шаги на пути преобразований. Азовские походы. Великое посольство и его значение. Сподвижники Петра I.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Экономическая политика. </w:t>
      </w:r>
      <w:r w:rsidRPr="00EB5AE6">
        <w:rPr>
          <w:rFonts w:ascii="Times New Roman" w:hAnsi="Times New Roman" w:cs="Times New Roman"/>
          <w:sz w:val="24"/>
          <w:szCs w:val="24"/>
        </w:rPr>
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Социальная политика. </w:t>
      </w:r>
      <w:r w:rsidRPr="00EB5AE6">
        <w:rPr>
          <w:rFonts w:ascii="Times New Roman" w:hAnsi="Times New Roman" w:cs="Times New Roman"/>
          <w:sz w:val="24"/>
          <w:szCs w:val="24"/>
        </w:rPr>
        <w:t xml:space="preserve">Консолидация дворянского сословия, повышение его роли в управлении страной. Указ о единонаследии и </w:t>
      </w:r>
      <w:proofErr w:type="gramStart"/>
      <w:r w:rsidRPr="00EB5AE6">
        <w:rPr>
          <w:rFonts w:ascii="Times New Roman" w:hAnsi="Times New Roman" w:cs="Times New Roman"/>
          <w:sz w:val="24"/>
          <w:szCs w:val="24"/>
        </w:rPr>
        <w:t>Табель</w:t>
      </w:r>
      <w:proofErr w:type="gramEnd"/>
      <w:r w:rsidRPr="00EB5AE6">
        <w:rPr>
          <w:rFonts w:ascii="Times New Roman" w:hAnsi="Times New Roman" w:cs="Times New Roman"/>
          <w:sz w:val="24"/>
          <w:szCs w:val="24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>Реформы управления.</w:t>
      </w:r>
      <w:r w:rsidRPr="00EB5AE6">
        <w:rPr>
          <w:rFonts w:ascii="Times New Roman" w:hAnsi="Times New Roman" w:cs="Times New Roman"/>
          <w:sz w:val="24"/>
          <w:szCs w:val="24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Первые гвардейские полки. Создание регулярной армии, военного флота. Рекрутские наборы.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>Церковная реформа</w:t>
      </w:r>
      <w:r w:rsidRPr="00EB5AE6">
        <w:rPr>
          <w:rFonts w:ascii="Times New Roman" w:hAnsi="Times New Roman" w:cs="Times New Roman"/>
          <w:b/>
          <w:sz w:val="24"/>
          <w:szCs w:val="24"/>
        </w:rPr>
        <w:t>.</w:t>
      </w:r>
      <w:r w:rsidRPr="00EB5AE6">
        <w:rPr>
          <w:rFonts w:ascii="Times New Roman" w:hAnsi="Times New Roman" w:cs="Times New Roman"/>
          <w:sz w:val="24"/>
          <w:szCs w:val="24"/>
        </w:rPr>
        <w:t xml:space="preserve"> Упразднение патриаршества, учреждение синода. Положение конфессий.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Оппозиция реформам Петра I. </w:t>
      </w:r>
      <w:r w:rsidRPr="00EB5AE6">
        <w:rPr>
          <w:rFonts w:ascii="Times New Roman" w:hAnsi="Times New Roman" w:cs="Times New Roman"/>
          <w:sz w:val="24"/>
          <w:szCs w:val="24"/>
        </w:rPr>
        <w:t xml:space="preserve">Социальные движения в первой четверти XVIII в. </w:t>
      </w:r>
      <w:r w:rsidRPr="00EB5AE6">
        <w:rPr>
          <w:rFonts w:ascii="Times New Roman" w:hAnsi="Times New Roman" w:cs="Times New Roman"/>
          <w:i/>
          <w:sz w:val="24"/>
          <w:szCs w:val="24"/>
        </w:rPr>
        <w:t>Восстания в Астрахани, Башкирии, на Дону.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Дело царевича Алексея.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>Внешняя политика.</w:t>
      </w:r>
      <w:r w:rsidRPr="00EB5AE6">
        <w:rPr>
          <w:rFonts w:ascii="Times New Roman" w:hAnsi="Times New Roman" w:cs="Times New Roman"/>
          <w:sz w:val="24"/>
          <w:szCs w:val="24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EB5AE6">
        <w:rPr>
          <w:rFonts w:ascii="Times New Roman" w:hAnsi="Times New Roman" w:cs="Times New Roman"/>
          <w:sz w:val="24"/>
          <w:szCs w:val="24"/>
        </w:rPr>
        <w:t>Битва при д. Лесной и победа под Полтавой.</w:t>
      </w:r>
      <w:proofErr w:type="gramEnd"/>
      <w:r w:rsidRPr="00EB5A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Прутский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 поход. Борьба за гегемонию на Балтике. Сражения у м. Гангут и о.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Гренгам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Ништадтский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 мир и его последствия.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lastRenderedPageBreak/>
        <w:t xml:space="preserve">Закрепление России на берегах Балтики. Провозглашение России империей. Каспийский поход Петра I.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Преобразования Петра I в области культуры. </w:t>
      </w:r>
      <w:r w:rsidRPr="00EB5AE6">
        <w:rPr>
          <w:rFonts w:ascii="Times New Roman" w:hAnsi="Times New Roman" w:cs="Times New Roman"/>
          <w:sz w:val="24"/>
          <w:szCs w:val="24"/>
        </w:rPr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Новые формы социальной коммуникации в дворянской среде. </w:t>
      </w:r>
      <w:r w:rsidRPr="00EB5AE6">
        <w:rPr>
          <w:rFonts w:ascii="Times New Roman" w:hAnsi="Times New Roman" w:cs="Times New Roman"/>
          <w:sz w:val="24"/>
          <w:szCs w:val="24"/>
        </w:rPr>
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Итоги, последствия и значение петровских преобразований. Образ Петра I в русской культуре.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После Петра Великого: эпоха «дворцовых переворотов» </w:t>
      </w:r>
      <w:r w:rsidR="00013A5B">
        <w:rPr>
          <w:rFonts w:ascii="Times New Roman" w:hAnsi="Times New Roman" w:cs="Times New Roman"/>
          <w:b/>
          <w:bCs/>
          <w:sz w:val="24"/>
          <w:szCs w:val="24"/>
        </w:rPr>
        <w:t>- 6 ч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верховников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>» и приход к власти Анн</w:t>
      </w:r>
      <w:proofErr w:type="gramStart"/>
      <w:r w:rsidRPr="00EB5AE6">
        <w:rPr>
          <w:rFonts w:ascii="Times New Roman" w:hAnsi="Times New Roman" w:cs="Times New Roman"/>
          <w:sz w:val="24"/>
          <w:szCs w:val="24"/>
        </w:rPr>
        <w:t>ы Иоа</w:t>
      </w:r>
      <w:proofErr w:type="gramEnd"/>
      <w:r w:rsidRPr="00EB5AE6">
        <w:rPr>
          <w:rFonts w:ascii="Times New Roman" w:hAnsi="Times New Roman" w:cs="Times New Roman"/>
          <w:sz w:val="24"/>
          <w:szCs w:val="24"/>
        </w:rPr>
        <w:t xml:space="preserve">нновны. «Кабинет министров». Роль Э. Бирона, А.И. Остермана, А.П. Волынского, Б.Х. Миниха в управлении и политической жизни страны.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Укрепление границ империи на Украине и на юго-восточной окраине. 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Переход Младшего </w:t>
      </w:r>
      <w:proofErr w:type="spellStart"/>
      <w:r w:rsidRPr="00EB5AE6">
        <w:rPr>
          <w:rFonts w:ascii="Times New Roman" w:hAnsi="Times New Roman" w:cs="Times New Roman"/>
          <w:i/>
          <w:sz w:val="24"/>
          <w:szCs w:val="24"/>
        </w:rPr>
        <w:t>жуза</w:t>
      </w:r>
      <w:proofErr w:type="spellEnd"/>
      <w:r w:rsidRPr="00EB5AE6">
        <w:rPr>
          <w:rFonts w:ascii="Times New Roman" w:hAnsi="Times New Roman" w:cs="Times New Roman"/>
          <w:i/>
          <w:sz w:val="24"/>
          <w:szCs w:val="24"/>
        </w:rPr>
        <w:t xml:space="preserve"> в Казахстане под суверенитет Российской империи. Война с Османской империей.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Россия в международных конфликтах 1740-х – 1750-х гг. Участие в Семилетней войне.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Петр III. Манифест «о вольности дворянской». Переворот 28 июня 1762 г.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Россия в 1760-х – 1790- гг. Правление Екатерины II и Павла I </w:t>
      </w:r>
      <w:r w:rsidR="00013A5B">
        <w:rPr>
          <w:rFonts w:ascii="Times New Roman" w:hAnsi="Times New Roman" w:cs="Times New Roman"/>
          <w:b/>
          <w:bCs/>
          <w:sz w:val="24"/>
          <w:szCs w:val="24"/>
        </w:rPr>
        <w:t>-11 ч.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Национальная политика. </w:t>
      </w:r>
      <w:r w:rsidRPr="00EB5AE6">
        <w:rPr>
          <w:rFonts w:ascii="Times New Roman" w:hAnsi="Times New Roman" w:cs="Times New Roman"/>
          <w:i/>
          <w:sz w:val="24"/>
          <w:szCs w:val="24"/>
        </w:rP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</w:r>
      <w:r w:rsidRPr="00EB5AE6">
        <w:rPr>
          <w:rFonts w:ascii="Times New Roman" w:hAnsi="Times New Roman" w:cs="Times New Roman"/>
          <w:sz w:val="24"/>
          <w:szCs w:val="24"/>
        </w:rPr>
        <w:t xml:space="preserve"> Расселение колонистов в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Новороссии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, Поволжье, других регионах. Укрепление начал толерантности и веротерпимости по отношению к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неправославным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 и нехристианским конфессиям.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lastRenderedPageBreak/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 w:rsidRPr="00EB5AE6">
        <w:rPr>
          <w:rFonts w:ascii="Times New Roman" w:hAnsi="Times New Roman" w:cs="Times New Roman"/>
          <w:i/>
          <w:sz w:val="24"/>
          <w:szCs w:val="24"/>
        </w:rPr>
        <w:t>Дворовые люди.</w:t>
      </w:r>
      <w:r w:rsidRPr="00EB5AE6">
        <w:rPr>
          <w:rFonts w:ascii="Times New Roman" w:hAnsi="Times New Roman" w:cs="Times New Roman"/>
          <w:sz w:val="24"/>
          <w:szCs w:val="24"/>
        </w:rPr>
        <w:t xml:space="preserve"> Роль крепостного строя в экономике страны.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Промышленность в городе и деревне. Роль государства, купечества, помещиков в развитии промышленности. 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Крепостной и вольнонаемный труд. Привлечение крепостных оброчных крестьян к работе на мануфактурах. </w:t>
      </w:r>
      <w:r w:rsidRPr="00EB5AE6">
        <w:rPr>
          <w:rFonts w:ascii="Times New Roman" w:hAnsi="Times New Roman" w:cs="Times New Roman"/>
          <w:sz w:val="24"/>
          <w:szCs w:val="24"/>
        </w:rPr>
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Рябушинские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Гарелины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, Прохоровы, Демидовы и др.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Внутренняя и внешняя торговля. Торговые пути внутри страны. </w:t>
      </w:r>
      <w:proofErr w:type="gramStart"/>
      <w:r w:rsidRPr="00EB5AE6">
        <w:rPr>
          <w:rFonts w:ascii="Times New Roman" w:hAnsi="Times New Roman" w:cs="Times New Roman"/>
          <w:i/>
          <w:sz w:val="24"/>
          <w:szCs w:val="24"/>
        </w:rPr>
        <w:t>Водно-транспортные</w:t>
      </w:r>
      <w:proofErr w:type="gramEnd"/>
      <w:r w:rsidRPr="00EB5AE6">
        <w:rPr>
          <w:rFonts w:ascii="Times New Roman" w:hAnsi="Times New Roman" w:cs="Times New Roman"/>
          <w:i/>
          <w:sz w:val="24"/>
          <w:szCs w:val="24"/>
        </w:rPr>
        <w:t xml:space="preserve"> системы: </w:t>
      </w:r>
      <w:proofErr w:type="spellStart"/>
      <w:r w:rsidRPr="00EB5AE6">
        <w:rPr>
          <w:rFonts w:ascii="Times New Roman" w:hAnsi="Times New Roman" w:cs="Times New Roman"/>
          <w:i/>
          <w:sz w:val="24"/>
          <w:szCs w:val="24"/>
        </w:rPr>
        <w:t>Вышневолоцкая</w:t>
      </w:r>
      <w:proofErr w:type="spellEnd"/>
      <w:r w:rsidRPr="00EB5AE6">
        <w:rPr>
          <w:rFonts w:ascii="Times New Roman" w:hAnsi="Times New Roman" w:cs="Times New Roman"/>
          <w:i/>
          <w:sz w:val="24"/>
          <w:szCs w:val="24"/>
        </w:rPr>
        <w:t>, Тихвинская, Мариинская и др.</w:t>
      </w:r>
      <w:r w:rsidRPr="00EB5AE6">
        <w:rPr>
          <w:rFonts w:ascii="Times New Roman" w:hAnsi="Times New Roman" w:cs="Times New Roman"/>
          <w:sz w:val="24"/>
          <w:szCs w:val="24"/>
        </w:rPr>
        <w:t xml:space="preserve"> Ярмарки и их роль во внутренней торговле.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Макарьевская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Ирбитская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Свенская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, Коренная ярмарки. Ярмарки на Украине. 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Партнеры России во внешней торговле в Европе и в мире. Обеспечение активного внешнеторгового баланса.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Обострение социальных противоречий. </w:t>
      </w:r>
      <w:r w:rsidRPr="00EB5AE6">
        <w:rPr>
          <w:rFonts w:ascii="Times New Roman" w:hAnsi="Times New Roman" w:cs="Times New Roman"/>
          <w:i/>
          <w:sz w:val="24"/>
          <w:szCs w:val="24"/>
        </w:rPr>
        <w:t>Чумной бунт в Москве.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Восстание под предводительством Емельяна Пугачева. </w:t>
      </w:r>
      <w:proofErr w:type="spellStart"/>
      <w:r w:rsidRPr="00EB5AE6">
        <w:rPr>
          <w:rFonts w:ascii="Times New Roman" w:hAnsi="Times New Roman" w:cs="Times New Roman"/>
          <w:i/>
          <w:sz w:val="24"/>
          <w:szCs w:val="24"/>
        </w:rPr>
        <w:t>Антидворянский</w:t>
      </w:r>
      <w:proofErr w:type="spellEnd"/>
      <w:r w:rsidRPr="00EB5AE6">
        <w:rPr>
          <w:rFonts w:ascii="Times New Roman" w:hAnsi="Times New Roman" w:cs="Times New Roman"/>
          <w:i/>
          <w:sz w:val="24"/>
          <w:szCs w:val="24"/>
        </w:rPr>
        <w:t xml:space="preserve"> и антикрепостнический характер движения. Роль казачества, народов Урала и Поволжья в восстании.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Влияние восстания на внутреннюю политику и развитие общественной мысли.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Внешняя политика России второй половины XVIII в., ее основные задачи. Н.И. Панин и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А.А.Безбородко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Новороссией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. Строительство новых городов и портов. Основание Пятигорска, Севастополя, Одессы, Херсона. Г.А. Потемкин. Путешествие Екатерины II на юг в 1787 г.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Участие России в разделах Речи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Посполитой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. </w:t>
      </w:r>
      <w:r w:rsidRPr="00EB5AE6">
        <w:rPr>
          <w:rFonts w:ascii="Times New Roman" w:hAnsi="Times New Roman" w:cs="Times New Roman"/>
          <w:i/>
          <w:sz w:val="24"/>
          <w:szCs w:val="24"/>
        </w:rPr>
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Восстание под предводительством </w:t>
      </w:r>
      <w:proofErr w:type="spellStart"/>
      <w:r w:rsidRPr="00EB5AE6">
        <w:rPr>
          <w:rFonts w:ascii="Times New Roman" w:hAnsi="Times New Roman" w:cs="Times New Roman"/>
          <w:i/>
          <w:sz w:val="24"/>
          <w:szCs w:val="24"/>
        </w:rPr>
        <w:t>Тадеуша</w:t>
      </w:r>
      <w:proofErr w:type="spellEnd"/>
      <w:r w:rsidRPr="00EB5AE6">
        <w:rPr>
          <w:rFonts w:ascii="Times New Roman" w:hAnsi="Times New Roman" w:cs="Times New Roman"/>
          <w:i/>
          <w:sz w:val="24"/>
          <w:szCs w:val="24"/>
        </w:rPr>
        <w:t xml:space="preserve"> Костюшко.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Культурное пространство Российской империи в XVIII в. </w:t>
      </w:r>
      <w:r w:rsidR="00013A5B">
        <w:rPr>
          <w:rFonts w:ascii="Times New Roman" w:hAnsi="Times New Roman" w:cs="Times New Roman"/>
          <w:b/>
          <w:bCs/>
          <w:sz w:val="24"/>
          <w:szCs w:val="24"/>
        </w:rPr>
        <w:t>– 7 ч.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</w:t>
      </w:r>
      <w:r w:rsidRPr="00EB5AE6">
        <w:rPr>
          <w:rFonts w:ascii="Times New Roman" w:hAnsi="Times New Roman" w:cs="Times New Roman"/>
          <w:i/>
          <w:sz w:val="24"/>
          <w:szCs w:val="24"/>
        </w:rPr>
        <w:t>Н.И. Новиков, материалы о положении крепостных крестьян в его журналах.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А.Н. Радищев и его «Путешествие из Петербурга в Москву».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 w:rsidRPr="00EB5AE6">
        <w:rPr>
          <w:rFonts w:ascii="Times New Roman" w:hAnsi="Times New Roman" w:cs="Times New Roman"/>
          <w:i/>
          <w:sz w:val="24"/>
          <w:szCs w:val="24"/>
        </w:rPr>
        <w:t>Вклад в развитие русской культуры ученых, художников, мастеров, прибывших из-за рубежа.</w:t>
      </w:r>
      <w:r w:rsidRPr="00EB5AE6">
        <w:rPr>
          <w:rFonts w:ascii="Times New Roman" w:hAnsi="Times New Roman" w:cs="Times New Roman"/>
          <w:sz w:val="24"/>
          <w:szCs w:val="24"/>
        </w:rPr>
        <w:t xml:space="preserve"> Усиление внимания к жизни и культуре русского народа и историческому прошлому России к концу столетия.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lastRenderedPageBreak/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</w:r>
      <w:r w:rsidRPr="00EB5AE6">
        <w:rPr>
          <w:rFonts w:ascii="Times New Roman" w:hAnsi="Times New Roman" w:cs="Times New Roman"/>
          <w:i/>
          <w:sz w:val="24"/>
          <w:szCs w:val="24"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М.В. Ломоносов и его выдающаяся роль в становлении российской науки и образования.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Образование в России в XVIII в. </w:t>
      </w:r>
      <w:r w:rsidRPr="00EB5AE6">
        <w:rPr>
          <w:rFonts w:ascii="Times New Roman" w:hAnsi="Times New Roman" w:cs="Times New Roman"/>
          <w:i/>
          <w:sz w:val="24"/>
          <w:szCs w:val="24"/>
        </w:rP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Московский университет – первый российский университет.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Русская архитектура XVIII в. Строительство Петербурга, формирование его городского плана. </w:t>
      </w:r>
      <w:r w:rsidRPr="00EB5AE6">
        <w:rPr>
          <w:rFonts w:ascii="Times New Roman" w:hAnsi="Times New Roman" w:cs="Times New Roman"/>
          <w:i/>
          <w:sz w:val="24"/>
          <w:szCs w:val="24"/>
        </w:rPr>
        <w:t>Регулярный характер застройки Петербурга и других городов. Барокко в архитектуре Москвы и Петербурга.</w:t>
      </w:r>
      <w:r w:rsidRPr="00EB5AE6">
        <w:rPr>
          <w:rFonts w:ascii="Times New Roman" w:hAnsi="Times New Roman" w:cs="Times New Roman"/>
          <w:sz w:val="24"/>
          <w:szCs w:val="24"/>
        </w:rPr>
        <w:t xml:space="preserve"> Переход к классицизму, 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создание архитектурных ассамблей в стиле классицизма в обеих столицах. </w:t>
      </w:r>
      <w:r w:rsidRPr="00EB5AE6">
        <w:rPr>
          <w:rFonts w:ascii="Times New Roman" w:hAnsi="Times New Roman" w:cs="Times New Roman"/>
          <w:sz w:val="24"/>
          <w:szCs w:val="24"/>
        </w:rPr>
        <w:t xml:space="preserve">В.И. Баженов, М.Ф. Казаков.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</w:r>
      <w:r w:rsidRPr="00EB5AE6">
        <w:rPr>
          <w:rFonts w:ascii="Times New Roman" w:hAnsi="Times New Roman" w:cs="Times New Roman"/>
          <w:i/>
          <w:sz w:val="24"/>
          <w:szCs w:val="24"/>
        </w:rPr>
        <w:t xml:space="preserve">Новые веяния в изобразительном искусстве в конце столетия.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Народы России в XVIII в. </w:t>
      </w:r>
      <w:r w:rsidR="00013A5B">
        <w:rPr>
          <w:rFonts w:ascii="Times New Roman" w:hAnsi="Times New Roman" w:cs="Times New Roman"/>
          <w:b/>
          <w:bCs/>
          <w:sz w:val="24"/>
          <w:szCs w:val="24"/>
        </w:rPr>
        <w:t>-3 ч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Управление окраинами империи. Башкирские восстания. Политика по отношению к исламу. Освоение </w:t>
      </w:r>
      <w:proofErr w:type="spellStart"/>
      <w:r w:rsidRPr="00EB5AE6">
        <w:rPr>
          <w:rFonts w:ascii="Times New Roman" w:hAnsi="Times New Roman" w:cs="Times New Roman"/>
          <w:sz w:val="24"/>
          <w:szCs w:val="24"/>
        </w:rPr>
        <w:t>Новороссии</w:t>
      </w:r>
      <w:proofErr w:type="spellEnd"/>
      <w:r w:rsidRPr="00EB5AE6">
        <w:rPr>
          <w:rFonts w:ascii="Times New Roman" w:hAnsi="Times New Roman" w:cs="Times New Roman"/>
          <w:sz w:val="24"/>
          <w:szCs w:val="24"/>
        </w:rPr>
        <w:t xml:space="preserve">, Поволжья и Южного Урала. Немецкие переселенцы. Формирование черты оседлости.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5AE6">
        <w:rPr>
          <w:rFonts w:ascii="Times New Roman" w:hAnsi="Times New Roman" w:cs="Times New Roman"/>
          <w:b/>
          <w:bCs/>
          <w:sz w:val="24"/>
          <w:szCs w:val="24"/>
        </w:rPr>
        <w:t xml:space="preserve">Россия при Павле I </w:t>
      </w:r>
      <w:r w:rsidR="00013A5B">
        <w:rPr>
          <w:rFonts w:ascii="Times New Roman" w:hAnsi="Times New Roman" w:cs="Times New Roman"/>
          <w:b/>
          <w:bCs/>
          <w:sz w:val="24"/>
          <w:szCs w:val="24"/>
        </w:rPr>
        <w:t>-2ч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Основные принципы внутренней политики Павла I. Укрепление абсолютизма </w:t>
      </w:r>
      <w:r w:rsidRPr="00EB5AE6">
        <w:rPr>
          <w:rFonts w:ascii="Times New Roman" w:hAnsi="Times New Roman" w:cs="Times New Roman"/>
          <w:i/>
          <w:sz w:val="24"/>
          <w:szCs w:val="24"/>
        </w:rPr>
        <w:t>через отказ от принципов «просвещенного абсолютизма» и</w:t>
      </w:r>
      <w:r w:rsidRPr="00EB5AE6">
        <w:rPr>
          <w:rFonts w:ascii="Times New Roman" w:hAnsi="Times New Roman" w:cs="Times New Roman"/>
          <w:sz w:val="24"/>
          <w:szCs w:val="24"/>
        </w:rPr>
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 xml:space="preserve">Внутренняя политика. Ограничение дворянских привилегий. </w:t>
      </w:r>
    </w:p>
    <w:p w:rsidR="00E10B6E" w:rsidRPr="00EB5AE6" w:rsidRDefault="00E10B6E" w:rsidP="00E10B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Национально - р</w:t>
      </w:r>
      <w:r w:rsidRPr="00EB5AE6">
        <w:rPr>
          <w:rFonts w:ascii="Times New Roman" w:hAnsi="Times New Roman" w:cs="Times New Roman"/>
          <w:b/>
          <w:sz w:val="24"/>
          <w:szCs w:val="24"/>
        </w:rPr>
        <w:t>егиональный компонент</w:t>
      </w:r>
      <w:r>
        <w:rPr>
          <w:rFonts w:ascii="Times New Roman" w:hAnsi="Times New Roman" w:cs="Times New Roman"/>
          <w:b/>
          <w:sz w:val="24"/>
          <w:szCs w:val="24"/>
        </w:rPr>
        <w:t>: история Татарстана и татарского народа.</w:t>
      </w:r>
      <w:r w:rsidR="00013A5B">
        <w:rPr>
          <w:rFonts w:ascii="Times New Roman" w:hAnsi="Times New Roman" w:cs="Times New Roman"/>
          <w:b/>
          <w:sz w:val="24"/>
          <w:szCs w:val="24"/>
        </w:rPr>
        <w:t>-6 ч</w:t>
      </w:r>
    </w:p>
    <w:p w:rsidR="00551F61" w:rsidRPr="00551F61" w:rsidRDefault="00E10B6E" w:rsidP="00551F61">
      <w:pPr>
        <w:spacing w:after="0" w:line="240" w:lineRule="auto"/>
        <w:jc w:val="both"/>
        <w:rPr>
          <w:rFonts w:eastAsia="Calibri"/>
          <w:lang w:eastAsia="en-US"/>
        </w:rPr>
      </w:pPr>
      <w:r w:rsidRPr="004560DB">
        <w:rPr>
          <w:rFonts w:ascii="Times New Roman" w:hAnsi="Times New Roman" w:cs="Times New Roman"/>
          <w:sz w:val="24"/>
          <w:szCs w:val="24"/>
        </w:rPr>
        <w:t xml:space="preserve">Татары и </w:t>
      </w:r>
      <w:r w:rsidR="00961B6D">
        <w:rPr>
          <w:rFonts w:ascii="Times New Roman" w:hAnsi="Times New Roman" w:cs="Times New Roman"/>
          <w:sz w:val="24"/>
          <w:szCs w:val="24"/>
        </w:rPr>
        <w:t>Волго-уральский регион в XVIII в</w:t>
      </w:r>
      <w:proofErr w:type="gramStart"/>
      <w:r w:rsidR="00961B6D">
        <w:rPr>
          <w:rFonts w:ascii="Times New Roman" w:hAnsi="Times New Roman" w:cs="Times New Roman"/>
          <w:sz w:val="24"/>
          <w:szCs w:val="24"/>
        </w:rPr>
        <w:t>.</w:t>
      </w:r>
      <w:r w:rsidRPr="004560D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 w:rsidRPr="004560DB">
        <w:rPr>
          <w:rFonts w:ascii="Times New Roman" w:hAnsi="Times New Roman" w:cs="Times New Roman"/>
          <w:sz w:val="24"/>
          <w:szCs w:val="24"/>
        </w:rPr>
        <w:t xml:space="preserve">Волго-Уральский регион в эпоху петровских преобразований. Образование Казанской губернии. Территория. Новые явления в хозяйственной жизни, изменения в быту и образе жизни населения. Превращение </w:t>
      </w:r>
      <w:proofErr w:type="spellStart"/>
      <w:r w:rsidRPr="004560DB">
        <w:rPr>
          <w:rFonts w:ascii="Times New Roman" w:hAnsi="Times New Roman" w:cs="Times New Roman"/>
          <w:sz w:val="24"/>
          <w:szCs w:val="24"/>
        </w:rPr>
        <w:t>ясачников</w:t>
      </w:r>
      <w:proofErr w:type="spellEnd"/>
      <w:r w:rsidRPr="004560DB">
        <w:rPr>
          <w:rFonts w:ascii="Times New Roman" w:hAnsi="Times New Roman" w:cs="Times New Roman"/>
          <w:sz w:val="24"/>
          <w:szCs w:val="24"/>
        </w:rPr>
        <w:t xml:space="preserve"> в государственных крестьян, ликвидация сословия служилых татар. Народы Волго-Уральского региона в </w:t>
      </w:r>
      <w:proofErr w:type="spellStart"/>
      <w:r w:rsidRPr="004560DB">
        <w:rPr>
          <w:rFonts w:ascii="Times New Roman" w:hAnsi="Times New Roman" w:cs="Times New Roman"/>
          <w:sz w:val="24"/>
          <w:szCs w:val="24"/>
        </w:rPr>
        <w:t>послепетровскую</w:t>
      </w:r>
      <w:proofErr w:type="spellEnd"/>
      <w:r w:rsidRPr="004560DB">
        <w:rPr>
          <w:rFonts w:ascii="Times New Roman" w:hAnsi="Times New Roman" w:cs="Times New Roman"/>
          <w:sz w:val="24"/>
          <w:szCs w:val="24"/>
        </w:rPr>
        <w:t xml:space="preserve"> эпоху. Экономика региона. Религиозная политика правительства в </w:t>
      </w:r>
      <w:proofErr w:type="spellStart"/>
      <w:r w:rsidRPr="004560DB">
        <w:rPr>
          <w:rFonts w:ascii="Times New Roman" w:hAnsi="Times New Roman" w:cs="Times New Roman"/>
          <w:sz w:val="24"/>
          <w:szCs w:val="24"/>
        </w:rPr>
        <w:t>ВолгоУральском</w:t>
      </w:r>
      <w:proofErr w:type="spellEnd"/>
      <w:r w:rsidRPr="004560DB">
        <w:rPr>
          <w:rFonts w:ascii="Times New Roman" w:hAnsi="Times New Roman" w:cs="Times New Roman"/>
          <w:sz w:val="24"/>
          <w:szCs w:val="24"/>
        </w:rPr>
        <w:t xml:space="preserve"> регионе. Образование Духовного собрания мусульман. Народы Волго-Уральского региона в социальных движениях и восстаниях начала XVIII в. Татары и народы Волго-Уральского региона в Пугачёвском восстании</w:t>
      </w:r>
      <w:r w:rsidR="00551F61">
        <w:rPr>
          <w:rFonts w:ascii="Times New Roman" w:hAnsi="Times New Roman" w:cs="Times New Roman"/>
          <w:sz w:val="24"/>
          <w:szCs w:val="24"/>
        </w:rPr>
        <w:t>.</w:t>
      </w:r>
      <w:r w:rsidR="00551F61" w:rsidRPr="00551F6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Культура татар и народов </w:t>
      </w:r>
      <w:r w:rsidR="00551F61" w:rsidRPr="00551F61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>Волго-Уральского региона</w:t>
      </w:r>
      <w:r w:rsidR="00551F61" w:rsidRPr="00551F6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 </w:t>
      </w:r>
      <w:r w:rsidR="00551F61" w:rsidRPr="00551F61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>XVIII</w:t>
      </w:r>
      <w:r w:rsidR="00551F61" w:rsidRPr="00551F6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</w:t>
      </w:r>
      <w:proofErr w:type="gramStart"/>
      <w:r w:rsidR="00551F61" w:rsidRPr="00551F61">
        <w:rPr>
          <w:rFonts w:ascii="Times New Roman" w:eastAsiaTheme="minorHAnsi" w:hAnsi="Times New Roman" w:cs="Times New Roman"/>
          <w:sz w:val="24"/>
          <w:szCs w:val="24"/>
          <w:lang w:eastAsia="en-US"/>
        </w:rPr>
        <w:t>..</w:t>
      </w:r>
      <w:proofErr w:type="gramEnd"/>
    </w:p>
    <w:p w:rsidR="00622F94" w:rsidRPr="00FA3542" w:rsidRDefault="00622F94" w:rsidP="00622F94">
      <w:pPr>
        <w:rPr>
          <w:rFonts w:ascii="Times New Roman" w:eastAsiaTheme="majorEastAsia" w:hAnsi="Times New Roman" w:cs="Times New Roman"/>
          <w:b/>
          <w:bCs/>
          <w:iCs/>
          <w:sz w:val="24"/>
          <w:szCs w:val="24"/>
        </w:rPr>
      </w:pPr>
    </w:p>
    <w:p w:rsidR="00622F94" w:rsidRPr="00FA3542" w:rsidRDefault="00622F94" w:rsidP="00622F94">
      <w:pPr>
        <w:rPr>
          <w:rFonts w:ascii="Times New Roman" w:hAnsi="Times New Roman" w:cs="Times New Roman"/>
          <w:b/>
          <w:sz w:val="24"/>
          <w:szCs w:val="24"/>
        </w:rPr>
      </w:pPr>
    </w:p>
    <w:p w:rsidR="00FA2CF5" w:rsidRPr="00622F94" w:rsidRDefault="00622F94" w:rsidP="00484B0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A35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</w:t>
      </w:r>
      <w:r w:rsidR="00484B01" w:rsidRPr="00484B01">
        <w:rPr>
          <w:rFonts w:ascii="Times New Roman" w:hAnsi="Times New Roman" w:cs="Times New Roman"/>
          <w:b/>
          <w:sz w:val="24"/>
          <w:szCs w:val="24"/>
          <w:lang w:val="tt-RU"/>
        </w:rPr>
        <w:t>Кале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ндарно-тематическое планировани</w:t>
      </w:r>
    </w:p>
    <w:tbl>
      <w:tblPr>
        <w:tblStyle w:val="a3"/>
        <w:tblW w:w="14627" w:type="dxa"/>
        <w:tblLayout w:type="fixed"/>
        <w:tblLook w:val="04A0" w:firstRow="1" w:lastRow="0" w:firstColumn="1" w:lastColumn="0" w:noHBand="0" w:noVBand="1"/>
      </w:tblPr>
      <w:tblGrid>
        <w:gridCol w:w="528"/>
        <w:gridCol w:w="123"/>
        <w:gridCol w:w="24"/>
        <w:gridCol w:w="8080"/>
        <w:gridCol w:w="992"/>
        <w:gridCol w:w="1497"/>
        <w:gridCol w:w="204"/>
        <w:gridCol w:w="1292"/>
        <w:gridCol w:w="268"/>
        <w:gridCol w:w="1558"/>
        <w:gridCol w:w="46"/>
        <w:gridCol w:w="15"/>
      </w:tblGrid>
      <w:tr w:rsidR="00D97648" w:rsidRPr="00523A6F" w:rsidTr="0020323F">
        <w:trPr>
          <w:gridAfter w:val="2"/>
          <w:wAfter w:w="61" w:type="dxa"/>
          <w:trHeight w:val="705"/>
        </w:trPr>
        <w:tc>
          <w:tcPr>
            <w:tcW w:w="651" w:type="dxa"/>
            <w:gridSpan w:val="2"/>
            <w:vMerge w:val="restart"/>
          </w:tcPr>
          <w:p w:rsidR="00D97648" w:rsidRDefault="00D97648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523A6F">
              <w:rPr>
                <w:rFonts w:ascii="Calibri" w:eastAsia="Calibri" w:hAnsi="Calibri" w:cs="Times New Roman"/>
              </w:rPr>
              <w:t xml:space="preserve">№ </w:t>
            </w:r>
          </w:p>
          <w:p w:rsidR="00D97648" w:rsidRPr="00523A6F" w:rsidRDefault="00D97648" w:rsidP="0020323F">
            <w:pPr>
              <w:jc w:val="both"/>
              <w:rPr>
                <w:rFonts w:ascii="Calibri" w:eastAsia="Calibri" w:hAnsi="Calibri" w:cs="Times New Roman"/>
              </w:rPr>
            </w:pPr>
            <w:proofErr w:type="gramStart"/>
            <w:r w:rsidRPr="00523A6F">
              <w:rPr>
                <w:rFonts w:ascii="Calibri" w:eastAsia="Calibri" w:hAnsi="Calibri" w:cs="Times New Roman"/>
              </w:rPr>
              <w:t>п</w:t>
            </w:r>
            <w:proofErr w:type="gramEnd"/>
            <w:r w:rsidRPr="00523A6F">
              <w:rPr>
                <w:rFonts w:ascii="Calibri" w:eastAsia="Calibri" w:hAnsi="Calibri" w:cs="Times New Roman"/>
              </w:rPr>
              <w:t>/п</w:t>
            </w:r>
          </w:p>
        </w:tc>
        <w:tc>
          <w:tcPr>
            <w:tcW w:w="8104" w:type="dxa"/>
            <w:gridSpan w:val="2"/>
            <w:vMerge w:val="restart"/>
          </w:tcPr>
          <w:p w:rsidR="00D97648" w:rsidRPr="00523A6F" w:rsidRDefault="00D97648" w:rsidP="0020323F">
            <w:pPr>
              <w:jc w:val="both"/>
              <w:rPr>
                <w:rFonts w:ascii="Calibri" w:eastAsia="Calibri" w:hAnsi="Calibri" w:cs="Times New Roman"/>
              </w:rPr>
            </w:pPr>
            <w:r w:rsidRPr="00523A6F">
              <w:rPr>
                <w:rFonts w:ascii="Calibri" w:eastAsia="Calibri" w:hAnsi="Calibri" w:cs="Times New Roman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D97648" w:rsidRPr="00523A6F" w:rsidRDefault="00D97648" w:rsidP="0020323F">
            <w:pPr>
              <w:jc w:val="both"/>
              <w:rPr>
                <w:rFonts w:ascii="Calibri" w:eastAsia="Calibri" w:hAnsi="Calibri" w:cs="Times New Roman"/>
              </w:rPr>
            </w:pPr>
            <w:r w:rsidRPr="00523A6F">
              <w:rPr>
                <w:rFonts w:ascii="Calibri" w:eastAsia="Calibri" w:hAnsi="Calibri" w:cs="Times New Roman"/>
              </w:rPr>
              <w:t>Кол-во</w:t>
            </w:r>
          </w:p>
          <w:p w:rsidR="00D97648" w:rsidRPr="00523A6F" w:rsidRDefault="00D97648" w:rsidP="0020323F">
            <w:pPr>
              <w:jc w:val="both"/>
              <w:rPr>
                <w:rFonts w:ascii="Calibri" w:eastAsia="Calibri" w:hAnsi="Calibri" w:cs="Times New Roman"/>
              </w:rPr>
            </w:pPr>
            <w:r w:rsidRPr="00523A6F">
              <w:rPr>
                <w:rFonts w:ascii="Calibri" w:eastAsia="Calibri" w:hAnsi="Calibri" w:cs="Times New Roman"/>
              </w:rPr>
              <w:t>часов</w:t>
            </w:r>
          </w:p>
        </w:tc>
        <w:tc>
          <w:tcPr>
            <w:tcW w:w="3261" w:type="dxa"/>
            <w:gridSpan w:val="4"/>
          </w:tcPr>
          <w:p w:rsidR="00D97648" w:rsidRPr="00523A6F" w:rsidRDefault="00D97648" w:rsidP="0020323F">
            <w:pPr>
              <w:rPr>
                <w:rFonts w:ascii="Calibri" w:eastAsia="Calibri" w:hAnsi="Calibri" w:cs="Times New Roman"/>
              </w:rPr>
            </w:pPr>
          </w:p>
          <w:p w:rsidR="00D97648" w:rsidRPr="00D97648" w:rsidRDefault="00D97648" w:rsidP="0020323F">
            <w:pPr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 xml:space="preserve">             Дата проведения</w:t>
            </w:r>
          </w:p>
          <w:p w:rsidR="00D97648" w:rsidRPr="00523A6F" w:rsidRDefault="00D97648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  <w:vMerge w:val="restart"/>
          </w:tcPr>
          <w:p w:rsidR="00D97648" w:rsidRPr="00523A6F" w:rsidRDefault="00D97648" w:rsidP="0020323F">
            <w:pPr>
              <w:rPr>
                <w:rFonts w:ascii="Calibri" w:eastAsia="Calibri" w:hAnsi="Calibri" w:cs="Times New Roman"/>
              </w:rPr>
            </w:pPr>
          </w:p>
          <w:p w:rsidR="00D97648" w:rsidRPr="00D97648" w:rsidRDefault="00D97648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примечание</w:t>
            </w:r>
          </w:p>
        </w:tc>
      </w:tr>
      <w:tr w:rsidR="00D97648" w:rsidRPr="00523A6F" w:rsidTr="00622F94">
        <w:trPr>
          <w:gridAfter w:val="2"/>
          <w:wAfter w:w="61" w:type="dxa"/>
          <w:trHeight w:val="227"/>
        </w:trPr>
        <w:tc>
          <w:tcPr>
            <w:tcW w:w="651" w:type="dxa"/>
            <w:gridSpan w:val="2"/>
            <w:vMerge/>
          </w:tcPr>
          <w:p w:rsidR="00D97648" w:rsidRPr="00523A6F" w:rsidRDefault="00D97648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104" w:type="dxa"/>
            <w:gridSpan w:val="2"/>
            <w:vMerge/>
          </w:tcPr>
          <w:p w:rsidR="00D97648" w:rsidRPr="00523A6F" w:rsidRDefault="00D97648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/>
          </w:tcPr>
          <w:p w:rsidR="00D97648" w:rsidRPr="00523A6F" w:rsidRDefault="00D97648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  <w:gridSpan w:val="2"/>
          </w:tcPr>
          <w:p w:rsidR="00D97648" w:rsidRPr="00D97648" w:rsidRDefault="00D97648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план</w:t>
            </w:r>
          </w:p>
        </w:tc>
        <w:tc>
          <w:tcPr>
            <w:tcW w:w="1560" w:type="dxa"/>
            <w:gridSpan w:val="2"/>
          </w:tcPr>
          <w:p w:rsidR="00D97648" w:rsidRPr="00D97648" w:rsidRDefault="00D97648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факт</w:t>
            </w:r>
          </w:p>
        </w:tc>
        <w:tc>
          <w:tcPr>
            <w:tcW w:w="1558" w:type="dxa"/>
            <w:vMerge/>
          </w:tcPr>
          <w:p w:rsidR="00D97648" w:rsidRPr="00523A6F" w:rsidRDefault="00D97648" w:rsidP="0020323F">
            <w:pPr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622F94">
        <w:trPr>
          <w:gridAfter w:val="2"/>
          <w:wAfter w:w="61" w:type="dxa"/>
          <w:trHeight w:val="358"/>
        </w:trPr>
        <w:tc>
          <w:tcPr>
            <w:tcW w:w="13008" w:type="dxa"/>
            <w:gridSpan w:val="9"/>
          </w:tcPr>
          <w:p w:rsidR="00484B01" w:rsidRPr="00FA2CF5" w:rsidRDefault="00484B01" w:rsidP="0020323F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23A6F">
              <w:rPr>
                <w:rFonts w:ascii="Calibri" w:eastAsia="Calibri" w:hAnsi="Calibri" w:cs="Times New Roman"/>
                <w:i/>
              </w:rPr>
              <w:t xml:space="preserve">  </w:t>
            </w:r>
            <w:r w:rsidRPr="004560D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История Нового времени,</w:t>
            </w:r>
            <w:r w:rsidRPr="004560D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XVIII</w:t>
            </w:r>
            <w:r w:rsidRPr="004560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в.</w:t>
            </w:r>
            <w:r w:rsidR="00A36DE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(21</w:t>
            </w:r>
            <w:r w:rsidRPr="004560D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ч)</w:t>
            </w:r>
          </w:p>
        </w:tc>
        <w:tc>
          <w:tcPr>
            <w:tcW w:w="1558" w:type="dxa"/>
          </w:tcPr>
          <w:p w:rsidR="00484B01" w:rsidRPr="00523A6F" w:rsidRDefault="00484B01" w:rsidP="0020323F">
            <w:pPr>
              <w:rPr>
                <w:rFonts w:ascii="Calibri" w:eastAsia="Calibri" w:hAnsi="Calibri" w:cs="Times New Roman"/>
                <w:i/>
              </w:rPr>
            </w:pPr>
          </w:p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  <w:i/>
              </w:rPr>
            </w:pPr>
          </w:p>
        </w:tc>
      </w:tr>
      <w:tr w:rsidR="00484B01" w:rsidRPr="00523A6F" w:rsidTr="00622F94">
        <w:trPr>
          <w:gridAfter w:val="2"/>
          <w:wAfter w:w="61" w:type="dxa"/>
          <w:trHeight w:val="677"/>
        </w:trPr>
        <w:tc>
          <w:tcPr>
            <w:tcW w:w="675" w:type="dxa"/>
            <w:gridSpan w:val="3"/>
          </w:tcPr>
          <w:p w:rsidR="00484B01" w:rsidRPr="00523A6F" w:rsidRDefault="004560DB" w:rsidP="004560DB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484B01" w:rsidRPr="00622F94" w:rsidRDefault="00484B01" w:rsidP="005235A9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745E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Вводный урок</w:t>
            </w:r>
            <w:r w:rsidR="0042745E" w:rsidRPr="004274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Мир в начале Нового времени Великие географические открытия.</w:t>
            </w:r>
            <w:r w:rsidR="00D375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2745E" w:rsidRPr="0042745E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Возрождение. Реформация</w:t>
            </w:r>
            <w:r w:rsidR="004274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84B01" w:rsidRPr="00D465F6" w:rsidRDefault="0042745E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D31B91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01.09.2020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2745E" w:rsidRPr="00523A6F" w:rsidTr="00EE2411">
        <w:trPr>
          <w:gridAfter w:val="2"/>
          <w:wAfter w:w="61" w:type="dxa"/>
          <w:trHeight w:val="329"/>
        </w:trPr>
        <w:tc>
          <w:tcPr>
            <w:tcW w:w="675" w:type="dxa"/>
            <w:gridSpan w:val="3"/>
          </w:tcPr>
          <w:p w:rsidR="0042745E" w:rsidRPr="00523A6F" w:rsidRDefault="0042745E" w:rsidP="004560DB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8080" w:type="dxa"/>
            <w:tcBorders>
              <w:bottom w:val="nil"/>
            </w:tcBorders>
          </w:tcPr>
          <w:p w:rsidR="0042745E" w:rsidRPr="00EE2411" w:rsidRDefault="0042745E" w:rsidP="00A82508">
            <w:pPr>
              <w:pStyle w:val="a5"/>
              <w:ind w:left="10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2411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Вводный урок. Первые революции Нового времени. Международные отношения</w:t>
            </w:r>
          </w:p>
        </w:tc>
        <w:tc>
          <w:tcPr>
            <w:tcW w:w="992" w:type="dxa"/>
          </w:tcPr>
          <w:p w:rsidR="0042745E" w:rsidRPr="00D465F6" w:rsidRDefault="0042745E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2745E" w:rsidRPr="00523A6F" w:rsidRDefault="00D31B91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04</w:t>
            </w:r>
            <w:r w:rsidR="00EC441B">
              <w:rPr>
                <w:rFonts w:ascii="Calibri" w:eastAsia="Calibri" w:hAnsi="Calibri" w:cs="Times New Roman"/>
              </w:rPr>
              <w:t>.09</w:t>
            </w:r>
          </w:p>
        </w:tc>
        <w:tc>
          <w:tcPr>
            <w:tcW w:w="1560" w:type="dxa"/>
            <w:gridSpan w:val="2"/>
          </w:tcPr>
          <w:p w:rsidR="0042745E" w:rsidRPr="00523A6F" w:rsidRDefault="0042745E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42745E" w:rsidRPr="00523A6F" w:rsidRDefault="0042745E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50320" w:rsidRPr="00523A6F" w:rsidTr="00EE2411">
        <w:trPr>
          <w:gridAfter w:val="2"/>
          <w:wAfter w:w="61" w:type="dxa"/>
          <w:trHeight w:val="828"/>
        </w:trPr>
        <w:tc>
          <w:tcPr>
            <w:tcW w:w="675" w:type="dxa"/>
            <w:gridSpan w:val="3"/>
          </w:tcPr>
          <w:p w:rsidR="00250320" w:rsidRDefault="0025032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  <w:p w:rsidR="00250320" w:rsidRPr="00523A6F" w:rsidRDefault="0025032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080" w:type="dxa"/>
            <w:tcBorders>
              <w:top w:val="nil"/>
            </w:tcBorders>
          </w:tcPr>
          <w:p w:rsidR="00250320" w:rsidRPr="00523A6F" w:rsidRDefault="00250320" w:rsidP="005C4CCF">
            <w:pPr>
              <w:suppressAutoHyphens/>
              <w:rPr>
                <w:rFonts w:ascii="Calibri" w:eastAsia="Calibri" w:hAnsi="Calibri" w:cs="Times New Roman"/>
              </w:rPr>
            </w:pPr>
            <w:r w:rsidRPr="00E72EB6">
              <w:rPr>
                <w:rFonts w:ascii="Times New Roman" w:hAnsi="Times New Roman" w:cs="Times New Roman"/>
                <w:sz w:val="24"/>
                <w:szCs w:val="24"/>
              </w:rPr>
              <w:t>Экономическое и социальное развитие Европы в XVII—ХVIII вв.: начало промышленного переворота, развитие мануфактурного производства, положение сословий.</w:t>
            </w:r>
          </w:p>
        </w:tc>
        <w:tc>
          <w:tcPr>
            <w:tcW w:w="992" w:type="dxa"/>
          </w:tcPr>
          <w:p w:rsidR="00250320" w:rsidRPr="00D465F6" w:rsidRDefault="00250320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250320" w:rsidRPr="00523A6F" w:rsidRDefault="00D31B91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08</w:t>
            </w:r>
            <w:r w:rsidR="00EC441B">
              <w:rPr>
                <w:rFonts w:ascii="Calibri" w:eastAsia="Calibri" w:hAnsi="Calibri" w:cs="Times New Roman"/>
              </w:rPr>
              <w:t>.09</w:t>
            </w:r>
          </w:p>
        </w:tc>
        <w:tc>
          <w:tcPr>
            <w:tcW w:w="1560" w:type="dxa"/>
            <w:gridSpan w:val="2"/>
          </w:tcPr>
          <w:p w:rsidR="00250320" w:rsidRPr="00523A6F" w:rsidRDefault="0025032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250320" w:rsidRPr="00523A6F" w:rsidRDefault="0025032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50320" w:rsidRPr="00523A6F" w:rsidTr="00FA2CF5">
        <w:trPr>
          <w:gridAfter w:val="2"/>
          <w:wAfter w:w="61" w:type="dxa"/>
          <w:trHeight w:val="313"/>
        </w:trPr>
        <w:tc>
          <w:tcPr>
            <w:tcW w:w="675" w:type="dxa"/>
            <w:gridSpan w:val="3"/>
          </w:tcPr>
          <w:p w:rsidR="00250320" w:rsidRDefault="0025032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8080" w:type="dxa"/>
          </w:tcPr>
          <w:p w:rsidR="00250320" w:rsidRPr="00E72EB6" w:rsidRDefault="00250320" w:rsidP="005C4CCF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E72EB6">
              <w:rPr>
                <w:rFonts w:ascii="Times New Roman" w:hAnsi="Times New Roman" w:cs="Times New Roman"/>
                <w:sz w:val="24"/>
                <w:szCs w:val="24"/>
              </w:rPr>
              <w:t>Абсолютизм: «старый порядок» и новые веяния</w:t>
            </w:r>
          </w:p>
        </w:tc>
        <w:tc>
          <w:tcPr>
            <w:tcW w:w="992" w:type="dxa"/>
          </w:tcPr>
          <w:p w:rsidR="00250320" w:rsidRDefault="00250320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250320" w:rsidRPr="00523A6F" w:rsidRDefault="00D31B91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</w:t>
            </w:r>
            <w:r w:rsidR="00EC441B">
              <w:rPr>
                <w:rFonts w:ascii="Calibri" w:eastAsia="Calibri" w:hAnsi="Calibri" w:cs="Times New Roman"/>
              </w:rPr>
              <w:t>.09</w:t>
            </w:r>
          </w:p>
        </w:tc>
        <w:tc>
          <w:tcPr>
            <w:tcW w:w="1560" w:type="dxa"/>
            <w:gridSpan w:val="2"/>
          </w:tcPr>
          <w:p w:rsidR="00250320" w:rsidRPr="00523A6F" w:rsidRDefault="0025032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250320" w:rsidRPr="00523A6F" w:rsidRDefault="0025032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AC6C51" w:rsidRPr="00523A6F" w:rsidTr="00F62B04">
        <w:trPr>
          <w:gridAfter w:val="2"/>
          <w:wAfter w:w="61" w:type="dxa"/>
          <w:trHeight w:val="543"/>
        </w:trPr>
        <w:tc>
          <w:tcPr>
            <w:tcW w:w="675" w:type="dxa"/>
            <w:gridSpan w:val="3"/>
          </w:tcPr>
          <w:p w:rsidR="00AC6C51" w:rsidRDefault="0025032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8080" w:type="dxa"/>
          </w:tcPr>
          <w:p w:rsidR="00AC6C51" w:rsidRDefault="00AC6C51" w:rsidP="001C57A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Век Просвещения:</w:t>
            </w:r>
            <w:r w:rsidRPr="00D37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развитие естественных наук,</w:t>
            </w:r>
            <w:r w:rsidRPr="00D37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</w:t>
            </w:r>
            <w:r w:rsidRPr="00D37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ранцузские просветители 18 в.</w:t>
            </w:r>
          </w:p>
        </w:tc>
        <w:tc>
          <w:tcPr>
            <w:tcW w:w="992" w:type="dxa"/>
          </w:tcPr>
          <w:p w:rsidR="00AC6C51" w:rsidRDefault="00250320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AC6C51" w:rsidRPr="00523A6F" w:rsidRDefault="00D31B91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15</w:t>
            </w:r>
            <w:r w:rsidR="00EC441B">
              <w:rPr>
                <w:rFonts w:ascii="Calibri" w:eastAsia="Calibri" w:hAnsi="Calibri" w:cs="Times New Roman"/>
              </w:rPr>
              <w:t>.09</w:t>
            </w:r>
          </w:p>
        </w:tc>
        <w:tc>
          <w:tcPr>
            <w:tcW w:w="1560" w:type="dxa"/>
            <w:gridSpan w:val="2"/>
          </w:tcPr>
          <w:p w:rsidR="00AC6C51" w:rsidRPr="00523A6F" w:rsidRDefault="00AC6C5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AC6C51" w:rsidRPr="00523A6F" w:rsidRDefault="00AC6C5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F62B04" w:rsidRPr="00523A6F" w:rsidTr="00D375EB">
        <w:trPr>
          <w:gridAfter w:val="2"/>
          <w:wAfter w:w="61" w:type="dxa"/>
          <w:trHeight w:val="271"/>
        </w:trPr>
        <w:tc>
          <w:tcPr>
            <w:tcW w:w="675" w:type="dxa"/>
            <w:gridSpan w:val="3"/>
          </w:tcPr>
          <w:p w:rsidR="00F62B04" w:rsidRDefault="00F62B04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8080" w:type="dxa"/>
          </w:tcPr>
          <w:p w:rsidR="00F62B04" w:rsidRDefault="003962BD" w:rsidP="003962BD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Значимость идей</w:t>
            </w:r>
            <w:r w:rsidR="00F62B0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французских просветителей</w:t>
            </w:r>
          </w:p>
        </w:tc>
        <w:tc>
          <w:tcPr>
            <w:tcW w:w="992" w:type="dxa"/>
          </w:tcPr>
          <w:p w:rsidR="00F62B04" w:rsidRDefault="003962BD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F62B04" w:rsidRPr="00523A6F" w:rsidRDefault="00D31B91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</w:t>
            </w:r>
            <w:r w:rsidR="00EC441B">
              <w:rPr>
                <w:rFonts w:ascii="Calibri" w:eastAsia="Calibri" w:hAnsi="Calibri" w:cs="Times New Roman"/>
              </w:rPr>
              <w:t>.09</w:t>
            </w:r>
          </w:p>
        </w:tc>
        <w:tc>
          <w:tcPr>
            <w:tcW w:w="1560" w:type="dxa"/>
            <w:gridSpan w:val="2"/>
          </w:tcPr>
          <w:p w:rsidR="00F62B04" w:rsidRPr="00523A6F" w:rsidRDefault="00F62B04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F62B04" w:rsidRPr="00523A6F" w:rsidRDefault="00F62B04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D375EB" w:rsidRPr="00523A6F" w:rsidTr="005C4CCF">
        <w:trPr>
          <w:gridAfter w:val="2"/>
          <w:wAfter w:w="61" w:type="dxa"/>
          <w:trHeight w:val="364"/>
        </w:trPr>
        <w:tc>
          <w:tcPr>
            <w:tcW w:w="675" w:type="dxa"/>
            <w:gridSpan w:val="3"/>
          </w:tcPr>
          <w:p w:rsidR="00D375EB" w:rsidRDefault="00F62B04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8080" w:type="dxa"/>
          </w:tcPr>
          <w:p w:rsidR="00D375EB" w:rsidRPr="00D375EB" w:rsidRDefault="004A5EE0" w:rsidP="00C2786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72EB6">
              <w:rPr>
                <w:rFonts w:ascii="Times New Roman" w:hAnsi="Times New Roman" w:cs="Times New Roman"/>
                <w:sz w:val="24"/>
                <w:szCs w:val="24"/>
              </w:rPr>
              <w:t>Война североамериканских колоний за независимость</w:t>
            </w:r>
          </w:p>
        </w:tc>
        <w:tc>
          <w:tcPr>
            <w:tcW w:w="992" w:type="dxa"/>
          </w:tcPr>
          <w:p w:rsidR="00D375EB" w:rsidRDefault="004A5EE0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D375EB" w:rsidRPr="00523A6F" w:rsidRDefault="00D31B91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22</w:t>
            </w:r>
            <w:r w:rsidR="00EC441B">
              <w:rPr>
                <w:rFonts w:ascii="Calibri" w:eastAsia="Calibri" w:hAnsi="Calibri" w:cs="Times New Roman"/>
              </w:rPr>
              <w:t>.09</w:t>
            </w:r>
          </w:p>
        </w:tc>
        <w:tc>
          <w:tcPr>
            <w:tcW w:w="1560" w:type="dxa"/>
            <w:gridSpan w:val="2"/>
          </w:tcPr>
          <w:p w:rsidR="00D375EB" w:rsidRPr="00523A6F" w:rsidRDefault="00D375EB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D375EB" w:rsidRPr="00523A6F" w:rsidRDefault="00D375EB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5C4CCF" w:rsidRPr="00523A6F" w:rsidTr="00F62B04">
        <w:trPr>
          <w:gridAfter w:val="2"/>
          <w:wAfter w:w="61" w:type="dxa"/>
          <w:trHeight w:val="217"/>
        </w:trPr>
        <w:tc>
          <w:tcPr>
            <w:tcW w:w="675" w:type="dxa"/>
            <w:gridSpan w:val="3"/>
          </w:tcPr>
          <w:p w:rsidR="005C4CCF" w:rsidRDefault="00F62B04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</w:p>
        </w:tc>
        <w:tc>
          <w:tcPr>
            <w:tcW w:w="8080" w:type="dxa"/>
          </w:tcPr>
          <w:p w:rsidR="005C4CCF" w:rsidRPr="005C4CCF" w:rsidRDefault="00C27868" w:rsidP="005C4CCF">
            <w:pPr>
              <w:spacing w:line="1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72EB6">
              <w:rPr>
                <w:rFonts w:ascii="Times New Roman" w:hAnsi="Times New Roman" w:cs="Times New Roman"/>
                <w:sz w:val="24"/>
                <w:szCs w:val="24"/>
              </w:rPr>
              <w:t>Образование Соединенных Штатов Америки; «отцы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72EB6">
              <w:rPr>
                <w:rFonts w:ascii="Times New Roman" w:hAnsi="Times New Roman" w:cs="Times New Roman"/>
                <w:sz w:val="24"/>
                <w:szCs w:val="24"/>
              </w:rPr>
              <w:t>основатели».</w:t>
            </w:r>
          </w:p>
        </w:tc>
        <w:tc>
          <w:tcPr>
            <w:tcW w:w="992" w:type="dxa"/>
          </w:tcPr>
          <w:p w:rsidR="005C4CCF" w:rsidRDefault="004A5EE0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5C4CCF" w:rsidRPr="00523A6F" w:rsidRDefault="00D31B91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25</w:t>
            </w:r>
            <w:r w:rsidR="00EC441B">
              <w:rPr>
                <w:rFonts w:ascii="Calibri" w:eastAsia="Calibri" w:hAnsi="Calibri" w:cs="Times New Roman"/>
              </w:rPr>
              <w:t>.09</w:t>
            </w:r>
          </w:p>
        </w:tc>
        <w:tc>
          <w:tcPr>
            <w:tcW w:w="1560" w:type="dxa"/>
            <w:gridSpan w:val="2"/>
          </w:tcPr>
          <w:p w:rsidR="005C4CCF" w:rsidRPr="00523A6F" w:rsidRDefault="005C4CCF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5C4CCF" w:rsidRPr="00523A6F" w:rsidRDefault="005C4CCF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F62B04" w:rsidRPr="00523A6F" w:rsidTr="00D97648">
        <w:trPr>
          <w:gridAfter w:val="2"/>
          <w:wAfter w:w="61" w:type="dxa"/>
          <w:trHeight w:val="136"/>
        </w:trPr>
        <w:tc>
          <w:tcPr>
            <w:tcW w:w="675" w:type="dxa"/>
            <w:gridSpan w:val="3"/>
          </w:tcPr>
          <w:p w:rsidR="00F62B04" w:rsidRDefault="00F62B04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8080" w:type="dxa"/>
          </w:tcPr>
          <w:p w:rsidR="00F62B04" w:rsidRPr="0020323F" w:rsidRDefault="003962BD" w:rsidP="005235A9">
            <w:pPr>
              <w:spacing w:line="168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23A6F">
              <w:rPr>
                <w:rFonts w:ascii="Calibri" w:eastAsia="Times New Roman" w:hAnsi="Calibri" w:cs="Calibri"/>
                <w:lang w:eastAsia="ar-SA"/>
              </w:rPr>
              <w:t xml:space="preserve">Французская революция </w:t>
            </w:r>
            <w:r w:rsidRPr="00523A6F">
              <w:rPr>
                <w:rFonts w:ascii="Calibri" w:eastAsia="Times New Roman" w:hAnsi="Calibri" w:cs="Calibri"/>
                <w:lang w:val="en-US" w:eastAsia="ar-SA"/>
              </w:rPr>
              <w:t>XVIII</w:t>
            </w:r>
            <w:r w:rsidRPr="00523A6F">
              <w:rPr>
                <w:rFonts w:ascii="Calibri" w:eastAsia="Times New Roman" w:hAnsi="Calibri" w:cs="Calibri"/>
                <w:lang w:eastAsia="ar-SA"/>
              </w:rPr>
              <w:t xml:space="preserve"> в</w:t>
            </w:r>
            <w:proofErr w:type="gramStart"/>
            <w:r w:rsidRPr="00523A6F">
              <w:rPr>
                <w:rFonts w:ascii="Calibri" w:eastAsia="Times New Roman" w:hAnsi="Calibri" w:cs="Calibri"/>
                <w:lang w:eastAsia="ar-SA"/>
              </w:rPr>
              <w:t xml:space="preserve">..: </w:t>
            </w:r>
            <w:proofErr w:type="gramEnd"/>
            <w:r w:rsidRPr="00523A6F">
              <w:rPr>
                <w:rFonts w:ascii="Calibri" w:eastAsia="Times New Roman" w:hAnsi="Calibri" w:cs="Calibri"/>
                <w:lang w:eastAsia="ar-SA"/>
              </w:rPr>
              <w:t>причины, участники.</w:t>
            </w:r>
            <w:r w:rsidR="0020323F">
              <w:rPr>
                <w:rFonts w:ascii="Calibri" w:eastAsia="Times New Roman" w:hAnsi="Calibri" w:cs="Calibri"/>
                <w:lang w:val="tt-RU" w:eastAsia="ar-SA"/>
              </w:rPr>
              <w:t xml:space="preserve"> </w:t>
            </w:r>
          </w:p>
        </w:tc>
        <w:tc>
          <w:tcPr>
            <w:tcW w:w="992" w:type="dxa"/>
          </w:tcPr>
          <w:p w:rsidR="00F62B04" w:rsidRDefault="003962BD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F62B04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29</w:t>
            </w:r>
            <w:r w:rsidR="00241DD1">
              <w:rPr>
                <w:rFonts w:ascii="Calibri" w:eastAsia="Calibri" w:hAnsi="Calibri" w:cs="Times New Roman"/>
              </w:rPr>
              <w:t>.09</w:t>
            </w:r>
          </w:p>
        </w:tc>
        <w:tc>
          <w:tcPr>
            <w:tcW w:w="1560" w:type="dxa"/>
            <w:gridSpan w:val="2"/>
          </w:tcPr>
          <w:p w:rsidR="00F62B04" w:rsidRPr="00523A6F" w:rsidRDefault="00F62B04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F62B04" w:rsidRPr="00523A6F" w:rsidRDefault="00F62B04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F5195D">
        <w:trPr>
          <w:gridAfter w:val="2"/>
          <w:wAfter w:w="61" w:type="dxa"/>
          <w:trHeight w:val="319"/>
        </w:trPr>
        <w:tc>
          <w:tcPr>
            <w:tcW w:w="675" w:type="dxa"/>
            <w:gridSpan w:val="3"/>
          </w:tcPr>
          <w:p w:rsidR="00484B01" w:rsidRPr="00523A6F" w:rsidRDefault="003962BD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8080" w:type="dxa"/>
          </w:tcPr>
          <w:p w:rsidR="00484B01" w:rsidRPr="00523A6F" w:rsidRDefault="003962BD" w:rsidP="005235A9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523A6F">
              <w:rPr>
                <w:rFonts w:ascii="Calibri" w:eastAsia="Times New Roman" w:hAnsi="Calibri" w:cs="Calibri"/>
                <w:lang w:eastAsia="ar-SA"/>
              </w:rPr>
              <w:t xml:space="preserve">Начало и основные этапы </w:t>
            </w:r>
          </w:p>
        </w:tc>
        <w:tc>
          <w:tcPr>
            <w:tcW w:w="992" w:type="dxa"/>
          </w:tcPr>
          <w:p w:rsidR="00484B01" w:rsidRPr="00D465F6" w:rsidRDefault="00E939C5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="00241DD1">
              <w:rPr>
                <w:rFonts w:ascii="Calibri" w:eastAsia="Calibri" w:hAnsi="Calibri" w:cs="Times New Roman"/>
              </w:rPr>
              <w:t>.10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3962BD" w:rsidRPr="00523A6F" w:rsidTr="003962BD">
        <w:trPr>
          <w:gridAfter w:val="2"/>
          <w:wAfter w:w="61" w:type="dxa"/>
          <w:trHeight w:val="276"/>
        </w:trPr>
        <w:tc>
          <w:tcPr>
            <w:tcW w:w="675" w:type="dxa"/>
            <w:gridSpan w:val="3"/>
          </w:tcPr>
          <w:p w:rsidR="003962BD" w:rsidRDefault="00E939C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8080" w:type="dxa"/>
          </w:tcPr>
          <w:p w:rsidR="003962BD" w:rsidRPr="00523A6F" w:rsidRDefault="003962BD" w:rsidP="0020323F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523A6F">
              <w:rPr>
                <w:rFonts w:ascii="Calibri" w:eastAsia="Times New Roman" w:hAnsi="Calibri" w:cs="Calibri"/>
                <w:lang w:eastAsia="ar-SA"/>
              </w:rPr>
              <w:t>Политические течения и деятели революции</w:t>
            </w:r>
          </w:p>
        </w:tc>
        <w:tc>
          <w:tcPr>
            <w:tcW w:w="992" w:type="dxa"/>
          </w:tcPr>
          <w:p w:rsidR="003962BD" w:rsidRDefault="00E939C5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3962BD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  <w:lang w:val="en-US"/>
              </w:rPr>
              <w:t>6</w:t>
            </w:r>
            <w:r w:rsidR="00241DD1">
              <w:rPr>
                <w:rFonts w:ascii="Calibri" w:eastAsia="Calibri" w:hAnsi="Calibri" w:cs="Times New Roman"/>
              </w:rPr>
              <w:t>.10</w:t>
            </w:r>
          </w:p>
        </w:tc>
        <w:tc>
          <w:tcPr>
            <w:tcW w:w="1560" w:type="dxa"/>
            <w:gridSpan w:val="2"/>
          </w:tcPr>
          <w:p w:rsidR="003962BD" w:rsidRPr="00523A6F" w:rsidRDefault="003962BD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3962BD" w:rsidRPr="00523A6F" w:rsidRDefault="003962BD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3962BD" w:rsidRPr="00523A6F" w:rsidTr="003962BD">
        <w:trPr>
          <w:gridAfter w:val="2"/>
          <w:wAfter w:w="61" w:type="dxa"/>
          <w:trHeight w:val="251"/>
        </w:trPr>
        <w:tc>
          <w:tcPr>
            <w:tcW w:w="675" w:type="dxa"/>
            <w:gridSpan w:val="3"/>
          </w:tcPr>
          <w:p w:rsidR="003962BD" w:rsidRDefault="00E939C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8080" w:type="dxa"/>
          </w:tcPr>
          <w:p w:rsidR="003962BD" w:rsidRPr="00523A6F" w:rsidRDefault="00E939C5" w:rsidP="0020323F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523A6F">
              <w:rPr>
                <w:rFonts w:ascii="Calibri" w:eastAsia="Times New Roman" w:hAnsi="Calibri" w:cs="Calibri"/>
                <w:lang w:eastAsia="ar-SA"/>
              </w:rPr>
              <w:t>Программные и государственные документы</w:t>
            </w:r>
            <w:r>
              <w:rPr>
                <w:rFonts w:ascii="Calibri" w:eastAsia="Times New Roman" w:hAnsi="Calibri" w:cs="Calibri"/>
                <w:lang w:eastAsia="ar-SA"/>
              </w:rPr>
              <w:t xml:space="preserve"> революции</w:t>
            </w:r>
          </w:p>
        </w:tc>
        <w:tc>
          <w:tcPr>
            <w:tcW w:w="992" w:type="dxa"/>
          </w:tcPr>
          <w:p w:rsidR="003962BD" w:rsidRDefault="00E939C5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3962BD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09</w:t>
            </w:r>
            <w:r w:rsidR="00241DD1">
              <w:rPr>
                <w:rFonts w:ascii="Calibri" w:eastAsia="Calibri" w:hAnsi="Calibri" w:cs="Times New Roman"/>
              </w:rPr>
              <w:t>.10</w:t>
            </w:r>
          </w:p>
        </w:tc>
        <w:tc>
          <w:tcPr>
            <w:tcW w:w="1560" w:type="dxa"/>
            <w:gridSpan w:val="2"/>
          </w:tcPr>
          <w:p w:rsidR="003962BD" w:rsidRPr="00523A6F" w:rsidRDefault="003962BD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3962BD" w:rsidRPr="00523A6F" w:rsidRDefault="003962BD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3962BD" w:rsidRPr="00523A6F" w:rsidTr="003962BD">
        <w:trPr>
          <w:gridAfter w:val="2"/>
          <w:wAfter w:w="61" w:type="dxa"/>
          <w:trHeight w:val="272"/>
        </w:trPr>
        <w:tc>
          <w:tcPr>
            <w:tcW w:w="675" w:type="dxa"/>
            <w:gridSpan w:val="3"/>
          </w:tcPr>
          <w:p w:rsidR="003962BD" w:rsidRDefault="00E939C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</w:t>
            </w:r>
          </w:p>
        </w:tc>
        <w:tc>
          <w:tcPr>
            <w:tcW w:w="8080" w:type="dxa"/>
          </w:tcPr>
          <w:p w:rsidR="003962BD" w:rsidRDefault="00E939C5" w:rsidP="005235A9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523A6F">
              <w:rPr>
                <w:rFonts w:ascii="Calibri" w:eastAsia="Times New Roman" w:hAnsi="Calibri" w:cs="Calibri"/>
                <w:lang w:eastAsia="ar-SA"/>
              </w:rPr>
              <w:t>Революционные войны</w:t>
            </w:r>
            <w:proofErr w:type="gramStart"/>
            <w:r w:rsidRPr="00523A6F">
              <w:rPr>
                <w:rFonts w:ascii="Calibri" w:eastAsia="Times New Roman" w:hAnsi="Calibri" w:cs="Calibri"/>
                <w:lang w:eastAsia="ar-SA"/>
              </w:rPr>
              <w:t xml:space="preserve"> .</w:t>
            </w:r>
            <w:proofErr w:type="gramEnd"/>
            <w:r w:rsidRPr="00523A6F">
              <w:rPr>
                <w:rFonts w:ascii="Calibri" w:eastAsia="Times New Roman" w:hAnsi="Calibri" w:cs="Calibri"/>
                <w:lang w:eastAsia="ar-SA"/>
              </w:rPr>
              <w:t xml:space="preserve"> Итоги и значение революции.</w:t>
            </w:r>
          </w:p>
        </w:tc>
        <w:tc>
          <w:tcPr>
            <w:tcW w:w="992" w:type="dxa"/>
          </w:tcPr>
          <w:p w:rsidR="003962BD" w:rsidRDefault="00E939C5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3962BD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t>3</w:t>
            </w:r>
            <w:r w:rsidR="00241DD1">
              <w:rPr>
                <w:rFonts w:ascii="Calibri" w:eastAsia="Calibri" w:hAnsi="Calibri" w:cs="Times New Roman"/>
              </w:rPr>
              <w:t>.10</w:t>
            </w:r>
          </w:p>
        </w:tc>
        <w:tc>
          <w:tcPr>
            <w:tcW w:w="1560" w:type="dxa"/>
            <w:gridSpan w:val="2"/>
          </w:tcPr>
          <w:p w:rsidR="003962BD" w:rsidRPr="00523A6F" w:rsidRDefault="003962BD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3962BD" w:rsidRPr="00523A6F" w:rsidRDefault="003962BD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3962BD" w:rsidRPr="00523A6F" w:rsidTr="00F5195D">
        <w:trPr>
          <w:gridAfter w:val="2"/>
          <w:wAfter w:w="61" w:type="dxa"/>
          <w:trHeight w:val="278"/>
        </w:trPr>
        <w:tc>
          <w:tcPr>
            <w:tcW w:w="675" w:type="dxa"/>
            <w:gridSpan w:val="3"/>
          </w:tcPr>
          <w:p w:rsidR="003962BD" w:rsidRDefault="00772A97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</w:t>
            </w:r>
          </w:p>
        </w:tc>
        <w:tc>
          <w:tcPr>
            <w:tcW w:w="8080" w:type="dxa"/>
          </w:tcPr>
          <w:p w:rsidR="003962BD" w:rsidRPr="003215CD" w:rsidRDefault="003215CD" w:rsidP="003215CD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>
              <w:rPr>
                <w:rFonts w:ascii="Calibri" w:eastAsia="Times New Roman" w:hAnsi="Calibri" w:cs="Calibri"/>
                <w:lang w:eastAsia="ar-SA"/>
              </w:rPr>
              <w:t xml:space="preserve">Европейская культура </w:t>
            </w:r>
            <w:r>
              <w:rPr>
                <w:rFonts w:ascii="Calibri" w:eastAsia="Times New Roman" w:hAnsi="Calibri" w:cs="Calibri"/>
                <w:lang w:val="en-US" w:eastAsia="ar-SA"/>
              </w:rPr>
              <w:t>XVIII</w:t>
            </w:r>
            <w:r w:rsidRPr="003215CD">
              <w:rPr>
                <w:rFonts w:ascii="Calibri" w:eastAsia="Times New Roman" w:hAnsi="Calibri" w:cs="Calibri"/>
                <w:lang w:eastAsia="ar-SA"/>
              </w:rPr>
              <w:t xml:space="preserve"> </w:t>
            </w:r>
            <w:r>
              <w:rPr>
                <w:rFonts w:ascii="Calibri" w:eastAsia="Times New Roman" w:hAnsi="Calibri" w:cs="Calibri"/>
                <w:lang w:eastAsia="ar-SA"/>
              </w:rPr>
              <w:t>в.</w:t>
            </w:r>
            <w:r w:rsidRPr="00523A6F">
              <w:rPr>
                <w:rFonts w:ascii="Calibri" w:eastAsia="Times New Roman" w:hAnsi="Calibri" w:cs="Calibri"/>
                <w:lang w:eastAsia="ar-SA"/>
              </w:rPr>
              <w:t xml:space="preserve"> </w:t>
            </w:r>
            <w:r>
              <w:rPr>
                <w:rFonts w:ascii="Calibri" w:eastAsia="Times New Roman" w:hAnsi="Calibri" w:cs="Calibri"/>
                <w:lang w:eastAsia="ar-SA"/>
              </w:rPr>
              <w:t>Мир человека в литературе раннего Нового времени</w:t>
            </w:r>
          </w:p>
        </w:tc>
        <w:tc>
          <w:tcPr>
            <w:tcW w:w="992" w:type="dxa"/>
          </w:tcPr>
          <w:p w:rsidR="003962BD" w:rsidRDefault="00A36DE8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3962BD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t>6</w:t>
            </w:r>
            <w:r w:rsidR="00241DD1">
              <w:rPr>
                <w:rFonts w:ascii="Calibri" w:eastAsia="Calibri" w:hAnsi="Calibri" w:cs="Times New Roman"/>
              </w:rPr>
              <w:t>.10</w:t>
            </w:r>
          </w:p>
        </w:tc>
        <w:tc>
          <w:tcPr>
            <w:tcW w:w="1560" w:type="dxa"/>
            <w:gridSpan w:val="2"/>
          </w:tcPr>
          <w:p w:rsidR="003962BD" w:rsidRPr="00523A6F" w:rsidRDefault="003962BD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3962BD" w:rsidRPr="00523A6F" w:rsidRDefault="003962BD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3215CD" w:rsidRPr="00523A6F" w:rsidTr="00E939C5">
        <w:trPr>
          <w:gridAfter w:val="2"/>
          <w:wAfter w:w="61" w:type="dxa"/>
          <w:trHeight w:val="543"/>
        </w:trPr>
        <w:tc>
          <w:tcPr>
            <w:tcW w:w="675" w:type="dxa"/>
            <w:gridSpan w:val="3"/>
          </w:tcPr>
          <w:p w:rsidR="003215CD" w:rsidRDefault="00772A97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8080" w:type="dxa"/>
          </w:tcPr>
          <w:p w:rsidR="003215CD" w:rsidRDefault="003215CD" w:rsidP="003215CD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523A6F">
              <w:rPr>
                <w:rFonts w:ascii="Calibri" w:eastAsia="Times New Roman" w:hAnsi="Calibri" w:cs="Calibri"/>
                <w:lang w:eastAsia="ar-SA"/>
              </w:rPr>
              <w:t>Стили художественной культуры.</w:t>
            </w:r>
            <w:r>
              <w:rPr>
                <w:rFonts w:ascii="Calibri" w:eastAsia="Times New Roman" w:hAnsi="Calibri" w:cs="Calibri"/>
                <w:lang w:val="tt-RU" w:eastAsia="ar-SA"/>
              </w:rPr>
              <w:t xml:space="preserve"> </w:t>
            </w:r>
            <w:r>
              <w:rPr>
                <w:rFonts w:ascii="Calibri" w:eastAsia="Times New Roman" w:hAnsi="Calibri" w:cs="Calibri"/>
                <w:lang w:val="en-US" w:eastAsia="ar-SA"/>
              </w:rPr>
              <w:t>XVII</w:t>
            </w:r>
            <w:r w:rsidRPr="003215CD">
              <w:rPr>
                <w:rFonts w:ascii="Calibri" w:eastAsia="Times New Roman" w:hAnsi="Calibri" w:cs="Calibri"/>
                <w:lang w:eastAsia="ar-SA"/>
              </w:rPr>
              <w:t>-</w:t>
            </w:r>
            <w:r>
              <w:rPr>
                <w:rFonts w:ascii="Calibri" w:eastAsia="Times New Roman" w:hAnsi="Calibri" w:cs="Calibri"/>
                <w:lang w:val="en-US" w:eastAsia="ar-SA"/>
              </w:rPr>
              <w:t>XVIII</w:t>
            </w:r>
            <w:r>
              <w:rPr>
                <w:rFonts w:ascii="Calibri" w:eastAsia="Times New Roman" w:hAnsi="Calibri" w:cs="Calibri"/>
                <w:lang w:eastAsia="ar-SA"/>
              </w:rPr>
              <w:t xml:space="preserve"> вв.(барокко, классицизм) Становление театра</w:t>
            </w:r>
          </w:p>
        </w:tc>
        <w:tc>
          <w:tcPr>
            <w:tcW w:w="992" w:type="dxa"/>
          </w:tcPr>
          <w:p w:rsidR="003215CD" w:rsidRDefault="00A36DE8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3215CD" w:rsidRPr="00523A6F" w:rsidRDefault="003C153A" w:rsidP="007028CB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 w:rsidR="007028CB">
              <w:rPr>
                <w:rFonts w:ascii="Calibri" w:eastAsia="Calibri" w:hAnsi="Calibri" w:cs="Times New Roman"/>
                <w:lang w:val="en-US"/>
              </w:rPr>
              <w:t>0</w:t>
            </w:r>
            <w:r w:rsidR="00241DD1">
              <w:rPr>
                <w:rFonts w:ascii="Calibri" w:eastAsia="Calibri" w:hAnsi="Calibri" w:cs="Times New Roman"/>
              </w:rPr>
              <w:t>.10</w:t>
            </w:r>
          </w:p>
        </w:tc>
        <w:tc>
          <w:tcPr>
            <w:tcW w:w="1560" w:type="dxa"/>
            <w:gridSpan w:val="2"/>
          </w:tcPr>
          <w:p w:rsidR="003215CD" w:rsidRPr="00523A6F" w:rsidRDefault="003215CD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3215CD" w:rsidRPr="00523A6F" w:rsidRDefault="003215CD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E939C5" w:rsidRPr="00523A6F" w:rsidTr="00F5195D">
        <w:trPr>
          <w:gridAfter w:val="2"/>
          <w:wAfter w:w="61" w:type="dxa"/>
          <w:trHeight w:val="432"/>
        </w:trPr>
        <w:tc>
          <w:tcPr>
            <w:tcW w:w="675" w:type="dxa"/>
            <w:gridSpan w:val="3"/>
          </w:tcPr>
          <w:p w:rsidR="00E939C5" w:rsidRDefault="00B91E9A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</w:t>
            </w:r>
          </w:p>
        </w:tc>
        <w:tc>
          <w:tcPr>
            <w:tcW w:w="8080" w:type="dxa"/>
          </w:tcPr>
          <w:p w:rsidR="00C35A27" w:rsidRPr="00B91E9A" w:rsidRDefault="00E939C5" w:rsidP="00C35A27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>
              <w:rPr>
                <w:rFonts w:ascii="Calibri" w:eastAsia="Times New Roman" w:hAnsi="Calibri" w:cs="Calibri"/>
                <w:lang w:val="tt-RU" w:eastAsia="ar-SA"/>
              </w:rPr>
              <w:t xml:space="preserve"> </w:t>
            </w:r>
            <w:r w:rsidR="00C35A27" w:rsidRPr="00523A6F">
              <w:rPr>
                <w:rFonts w:ascii="Calibri" w:eastAsia="Times New Roman" w:hAnsi="Calibri" w:cs="Calibri"/>
                <w:lang w:eastAsia="ar-SA"/>
              </w:rPr>
              <w:t>Международные отношения</w:t>
            </w:r>
            <w:r w:rsidR="00C35A27">
              <w:rPr>
                <w:rFonts w:ascii="Calibri" w:eastAsia="Times New Roman" w:hAnsi="Calibri" w:cs="Calibri"/>
                <w:lang w:eastAsia="ar-SA"/>
              </w:rPr>
              <w:t xml:space="preserve"> середины </w:t>
            </w:r>
            <w:r w:rsidR="00C35A27">
              <w:rPr>
                <w:rFonts w:ascii="Calibri" w:eastAsia="Times New Roman" w:hAnsi="Calibri" w:cs="Calibri"/>
                <w:lang w:val="en-US" w:eastAsia="ar-SA"/>
              </w:rPr>
              <w:t>XVII</w:t>
            </w:r>
            <w:r w:rsidR="00C35A27" w:rsidRPr="00B91E9A">
              <w:rPr>
                <w:rFonts w:ascii="Calibri" w:eastAsia="Times New Roman" w:hAnsi="Calibri" w:cs="Calibri"/>
                <w:lang w:eastAsia="ar-SA"/>
              </w:rPr>
              <w:t>-</w:t>
            </w:r>
            <w:r w:rsidR="00C35A27">
              <w:rPr>
                <w:rFonts w:ascii="Calibri" w:eastAsia="Times New Roman" w:hAnsi="Calibri" w:cs="Calibri"/>
                <w:lang w:val="en-US" w:eastAsia="ar-SA"/>
              </w:rPr>
              <w:t>XVIII</w:t>
            </w:r>
            <w:r w:rsidR="00C35A27" w:rsidRPr="00B91E9A">
              <w:rPr>
                <w:rFonts w:ascii="Calibri" w:eastAsia="Times New Roman" w:hAnsi="Calibri" w:cs="Calibri"/>
                <w:lang w:eastAsia="ar-SA"/>
              </w:rPr>
              <w:t xml:space="preserve"> </w:t>
            </w:r>
            <w:r w:rsidR="00C35A27">
              <w:rPr>
                <w:rFonts w:ascii="Calibri" w:eastAsia="Times New Roman" w:hAnsi="Calibri" w:cs="Calibri"/>
                <w:lang w:eastAsia="ar-SA"/>
              </w:rPr>
              <w:t>вв.</w:t>
            </w:r>
          </w:p>
          <w:p w:rsidR="00E939C5" w:rsidRDefault="00C35A27" w:rsidP="00C35A27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523A6F">
              <w:rPr>
                <w:rFonts w:ascii="Calibri" w:eastAsia="Times New Roman" w:hAnsi="Calibri" w:cs="Calibri"/>
                <w:lang w:eastAsia="ar-SA"/>
              </w:rPr>
              <w:t>Европейские конфликты и дипломатия.</w:t>
            </w:r>
          </w:p>
        </w:tc>
        <w:tc>
          <w:tcPr>
            <w:tcW w:w="992" w:type="dxa"/>
          </w:tcPr>
          <w:p w:rsidR="00E939C5" w:rsidRDefault="00A36DE8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E939C5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t>3</w:t>
            </w:r>
            <w:r w:rsidR="00241DD1">
              <w:rPr>
                <w:rFonts w:ascii="Calibri" w:eastAsia="Calibri" w:hAnsi="Calibri" w:cs="Times New Roman"/>
              </w:rPr>
              <w:t>.10</w:t>
            </w:r>
          </w:p>
        </w:tc>
        <w:tc>
          <w:tcPr>
            <w:tcW w:w="1560" w:type="dxa"/>
            <w:gridSpan w:val="2"/>
          </w:tcPr>
          <w:p w:rsidR="00E939C5" w:rsidRPr="00523A6F" w:rsidRDefault="00E939C5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E939C5" w:rsidRPr="00523A6F" w:rsidRDefault="00E939C5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E939C5" w:rsidRPr="00523A6F" w:rsidTr="00A36DE8">
        <w:trPr>
          <w:gridAfter w:val="2"/>
          <w:wAfter w:w="61" w:type="dxa"/>
          <w:trHeight w:val="285"/>
        </w:trPr>
        <w:tc>
          <w:tcPr>
            <w:tcW w:w="675" w:type="dxa"/>
            <w:gridSpan w:val="3"/>
          </w:tcPr>
          <w:p w:rsidR="00E939C5" w:rsidRDefault="00C35A27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17</w:t>
            </w:r>
          </w:p>
        </w:tc>
        <w:tc>
          <w:tcPr>
            <w:tcW w:w="8080" w:type="dxa"/>
          </w:tcPr>
          <w:p w:rsidR="00E939C5" w:rsidRPr="00523A6F" w:rsidRDefault="00C35A27" w:rsidP="00C35A27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523A6F">
              <w:rPr>
                <w:rFonts w:ascii="Calibri" w:eastAsia="Times New Roman" w:hAnsi="Calibri" w:cs="Calibri"/>
                <w:lang w:eastAsia="ar-SA"/>
              </w:rPr>
              <w:t xml:space="preserve">Семилетняя война. </w:t>
            </w:r>
          </w:p>
        </w:tc>
        <w:tc>
          <w:tcPr>
            <w:tcW w:w="992" w:type="dxa"/>
          </w:tcPr>
          <w:p w:rsidR="00E939C5" w:rsidRDefault="00A36DE8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E939C5" w:rsidRPr="007028CB" w:rsidRDefault="007028CB" w:rsidP="0020323F">
            <w:pPr>
              <w:jc w:val="both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27</w:t>
            </w:r>
            <w:r>
              <w:rPr>
                <w:rFonts w:ascii="Calibri" w:eastAsia="Calibri" w:hAnsi="Calibri" w:cs="Times New Roman"/>
              </w:rPr>
              <w:t>.1</w:t>
            </w:r>
            <w:r>
              <w:rPr>
                <w:rFonts w:ascii="Calibri" w:eastAsia="Calibri" w:hAnsi="Calibri" w:cs="Times New Roman"/>
                <w:lang w:val="en-US"/>
              </w:rPr>
              <w:t>0</w:t>
            </w:r>
          </w:p>
        </w:tc>
        <w:tc>
          <w:tcPr>
            <w:tcW w:w="1560" w:type="dxa"/>
            <w:gridSpan w:val="2"/>
          </w:tcPr>
          <w:p w:rsidR="00E939C5" w:rsidRPr="00523A6F" w:rsidRDefault="00E939C5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E939C5" w:rsidRPr="00523A6F" w:rsidRDefault="00E939C5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A36DE8" w:rsidRPr="00523A6F" w:rsidTr="00C35A27">
        <w:trPr>
          <w:gridAfter w:val="2"/>
          <w:wAfter w:w="61" w:type="dxa"/>
          <w:trHeight w:val="238"/>
        </w:trPr>
        <w:tc>
          <w:tcPr>
            <w:tcW w:w="675" w:type="dxa"/>
            <w:gridSpan w:val="3"/>
          </w:tcPr>
          <w:p w:rsidR="00A36DE8" w:rsidRDefault="00A36DE8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18</w:t>
            </w:r>
          </w:p>
        </w:tc>
        <w:tc>
          <w:tcPr>
            <w:tcW w:w="8080" w:type="dxa"/>
          </w:tcPr>
          <w:p w:rsidR="00A36DE8" w:rsidRPr="00523A6F" w:rsidRDefault="00A36DE8" w:rsidP="00C35A27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523A6F">
              <w:rPr>
                <w:rFonts w:ascii="Calibri" w:eastAsia="Times New Roman" w:hAnsi="Calibri" w:cs="Calibri"/>
                <w:lang w:eastAsia="ar-SA"/>
              </w:rPr>
              <w:t xml:space="preserve">Разделы Речи </w:t>
            </w:r>
            <w:proofErr w:type="spellStart"/>
            <w:r w:rsidRPr="00523A6F">
              <w:rPr>
                <w:rFonts w:ascii="Calibri" w:eastAsia="Times New Roman" w:hAnsi="Calibri" w:cs="Calibri"/>
                <w:lang w:eastAsia="ar-SA"/>
              </w:rPr>
              <w:t>Посполитой</w:t>
            </w:r>
            <w:proofErr w:type="spellEnd"/>
            <w:r w:rsidRPr="00523A6F">
              <w:rPr>
                <w:rFonts w:ascii="Calibri" w:eastAsia="Times New Roman" w:hAnsi="Calibri" w:cs="Calibri"/>
                <w:lang w:eastAsia="ar-SA"/>
              </w:rPr>
              <w:t>.</w:t>
            </w:r>
          </w:p>
        </w:tc>
        <w:tc>
          <w:tcPr>
            <w:tcW w:w="992" w:type="dxa"/>
          </w:tcPr>
          <w:p w:rsidR="00A36DE8" w:rsidRDefault="00AC68E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A36DE8" w:rsidRPr="007028CB" w:rsidRDefault="007028CB" w:rsidP="0020323F">
            <w:pPr>
              <w:jc w:val="both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30</w:t>
            </w:r>
            <w:r>
              <w:rPr>
                <w:rFonts w:ascii="Calibri" w:eastAsia="Calibri" w:hAnsi="Calibri" w:cs="Times New Roman"/>
              </w:rPr>
              <w:t>.1</w:t>
            </w:r>
            <w:r>
              <w:rPr>
                <w:rFonts w:ascii="Calibri" w:eastAsia="Calibri" w:hAnsi="Calibri" w:cs="Times New Roman"/>
                <w:lang w:val="en-US"/>
              </w:rPr>
              <w:t>0</w:t>
            </w:r>
          </w:p>
        </w:tc>
        <w:tc>
          <w:tcPr>
            <w:tcW w:w="1560" w:type="dxa"/>
            <w:gridSpan w:val="2"/>
          </w:tcPr>
          <w:p w:rsidR="00A36DE8" w:rsidRPr="00523A6F" w:rsidRDefault="00A36DE8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A36DE8" w:rsidRPr="00523A6F" w:rsidRDefault="00A36DE8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C35A27" w:rsidRPr="00523A6F" w:rsidTr="00FA2CF5">
        <w:trPr>
          <w:gridAfter w:val="2"/>
          <w:wAfter w:w="61" w:type="dxa"/>
          <w:trHeight w:val="276"/>
        </w:trPr>
        <w:tc>
          <w:tcPr>
            <w:tcW w:w="675" w:type="dxa"/>
            <w:gridSpan w:val="3"/>
          </w:tcPr>
          <w:p w:rsidR="00C35A27" w:rsidRDefault="00A36DE8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</w:t>
            </w:r>
          </w:p>
        </w:tc>
        <w:tc>
          <w:tcPr>
            <w:tcW w:w="8080" w:type="dxa"/>
          </w:tcPr>
          <w:p w:rsidR="00C35A27" w:rsidRPr="00523A6F" w:rsidRDefault="00C35A27" w:rsidP="005235A9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523A6F">
              <w:rPr>
                <w:rFonts w:ascii="Calibri" w:eastAsia="Times New Roman" w:hAnsi="Calibri" w:cs="Calibri"/>
                <w:lang w:eastAsia="ar-SA"/>
              </w:rPr>
              <w:t>Колониальные захваты европейских держав.</w:t>
            </w:r>
          </w:p>
        </w:tc>
        <w:tc>
          <w:tcPr>
            <w:tcW w:w="992" w:type="dxa"/>
          </w:tcPr>
          <w:p w:rsidR="00C35A27" w:rsidRDefault="00A36DE8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C35A27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t>0</w:t>
            </w:r>
            <w:r w:rsidR="00AC68E2">
              <w:rPr>
                <w:rFonts w:ascii="Calibri" w:eastAsia="Calibri" w:hAnsi="Calibri" w:cs="Times New Roman"/>
              </w:rPr>
              <w:t>.11</w:t>
            </w:r>
          </w:p>
        </w:tc>
        <w:tc>
          <w:tcPr>
            <w:tcW w:w="1560" w:type="dxa"/>
            <w:gridSpan w:val="2"/>
          </w:tcPr>
          <w:p w:rsidR="00C35A27" w:rsidRPr="00523A6F" w:rsidRDefault="00C35A27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C35A27" w:rsidRPr="00523A6F" w:rsidRDefault="00C35A27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D97648">
        <w:trPr>
          <w:gridAfter w:val="2"/>
          <w:wAfter w:w="61" w:type="dxa"/>
          <w:trHeight w:val="135"/>
        </w:trPr>
        <w:tc>
          <w:tcPr>
            <w:tcW w:w="675" w:type="dxa"/>
            <w:gridSpan w:val="3"/>
          </w:tcPr>
          <w:p w:rsidR="00484B01" w:rsidRPr="00523A6F" w:rsidRDefault="00A36DE8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</w:t>
            </w:r>
          </w:p>
        </w:tc>
        <w:tc>
          <w:tcPr>
            <w:tcW w:w="8080" w:type="dxa"/>
          </w:tcPr>
          <w:p w:rsidR="00484B01" w:rsidRPr="00AE39F7" w:rsidRDefault="00AE39F7" w:rsidP="0020323F">
            <w:pPr>
              <w:suppressAutoHyphens/>
              <w:rPr>
                <w:rFonts w:ascii="Calibri" w:eastAsia="Calibri" w:hAnsi="Calibri" w:cs="Calibri"/>
                <w:lang w:val="tt-RU" w:eastAsia="ar-SA"/>
              </w:rPr>
            </w:pPr>
            <w:r w:rsidRPr="00AE39F7">
              <w:rPr>
                <w:rFonts w:ascii="Calibri" w:eastAsia="Calibri" w:hAnsi="Calibri"/>
                <w:sz w:val="24"/>
                <w:szCs w:val="24"/>
              </w:rPr>
              <w:t>Повторение и закрепление знаний (1 час)</w:t>
            </w:r>
          </w:p>
        </w:tc>
        <w:tc>
          <w:tcPr>
            <w:tcW w:w="992" w:type="dxa"/>
          </w:tcPr>
          <w:p w:rsidR="00484B01" w:rsidRPr="00D465F6" w:rsidRDefault="00A36DE8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13</w:t>
            </w:r>
            <w:r w:rsidR="00AC68E2">
              <w:rPr>
                <w:rFonts w:ascii="Calibri" w:eastAsia="Calibri" w:hAnsi="Calibri" w:cs="Times New Roman"/>
              </w:rPr>
              <w:t>.11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B91E9A" w:rsidRPr="00523A6F" w:rsidTr="00FA2CF5">
        <w:trPr>
          <w:gridAfter w:val="2"/>
          <w:wAfter w:w="61" w:type="dxa"/>
          <w:trHeight w:val="256"/>
        </w:trPr>
        <w:tc>
          <w:tcPr>
            <w:tcW w:w="675" w:type="dxa"/>
            <w:gridSpan w:val="3"/>
          </w:tcPr>
          <w:p w:rsidR="00B91E9A" w:rsidRPr="00523A6F" w:rsidRDefault="00A36DE8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8080" w:type="dxa"/>
          </w:tcPr>
          <w:p w:rsidR="00B91E9A" w:rsidRPr="00AE39F7" w:rsidRDefault="00A36DE8" w:rsidP="0020323F">
            <w:pPr>
              <w:suppressAutoHyphens/>
              <w:rPr>
                <w:rFonts w:ascii="Calibri" w:eastAsia="Calibri" w:hAnsi="Calibri" w:cs="Calibri"/>
                <w:lang w:val="tt-RU" w:eastAsia="ar-SA"/>
              </w:rPr>
            </w:pPr>
            <w:r w:rsidRPr="00523A6F">
              <w:rPr>
                <w:rFonts w:ascii="Calibri" w:eastAsia="Times New Roman" w:hAnsi="Calibri" w:cs="Times New Roman"/>
                <w:sz w:val="24"/>
                <w:szCs w:val="24"/>
                <w:lang w:eastAsia="ar-SA"/>
              </w:rPr>
              <w:t xml:space="preserve">Зачёт «История Нового времени. </w:t>
            </w:r>
            <w:r w:rsidRPr="00523A6F">
              <w:rPr>
                <w:rFonts w:ascii="Calibri" w:eastAsia="Times New Roman" w:hAnsi="Calibri" w:cs="Times New Roman"/>
                <w:sz w:val="24"/>
                <w:szCs w:val="24"/>
                <w:lang w:val="en-US" w:eastAsia="ar-SA"/>
              </w:rPr>
              <w:t>XVIII</w:t>
            </w:r>
            <w:r w:rsidRPr="00523A6F">
              <w:rPr>
                <w:rFonts w:ascii="Calibri" w:eastAsia="Times New Roman" w:hAnsi="Calibri" w:cs="Times New Roman"/>
                <w:sz w:val="24"/>
                <w:szCs w:val="24"/>
                <w:lang w:eastAsia="ar-SA"/>
              </w:rPr>
              <w:t xml:space="preserve"> в</w:t>
            </w:r>
            <w:proofErr w:type="gramStart"/>
            <w:r w:rsidRPr="00523A6F">
              <w:rPr>
                <w:rFonts w:ascii="Calibri" w:eastAsia="Times New Roman" w:hAnsi="Calibri" w:cs="Times New Roman"/>
                <w:sz w:val="24"/>
                <w:szCs w:val="24"/>
                <w:lang w:eastAsia="ar-SA"/>
              </w:rPr>
              <w:t>.»</w:t>
            </w:r>
            <w:proofErr w:type="gramEnd"/>
          </w:p>
        </w:tc>
        <w:tc>
          <w:tcPr>
            <w:tcW w:w="992" w:type="dxa"/>
          </w:tcPr>
          <w:p w:rsidR="00B91E9A" w:rsidRPr="00D465F6" w:rsidRDefault="00A36DE8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B91E9A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17</w:t>
            </w:r>
            <w:r w:rsidR="00AC68E2">
              <w:rPr>
                <w:rFonts w:ascii="Calibri" w:eastAsia="Calibri" w:hAnsi="Calibri" w:cs="Times New Roman"/>
              </w:rPr>
              <w:t>.11</w:t>
            </w:r>
          </w:p>
        </w:tc>
        <w:tc>
          <w:tcPr>
            <w:tcW w:w="1560" w:type="dxa"/>
            <w:gridSpan w:val="2"/>
          </w:tcPr>
          <w:p w:rsidR="00B91E9A" w:rsidRPr="00523A6F" w:rsidRDefault="00B91E9A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B91E9A" w:rsidRPr="00523A6F" w:rsidRDefault="00B91E9A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D97648">
        <w:trPr>
          <w:gridAfter w:val="2"/>
          <w:wAfter w:w="61" w:type="dxa"/>
          <w:trHeight w:val="206"/>
        </w:trPr>
        <w:tc>
          <w:tcPr>
            <w:tcW w:w="11448" w:type="dxa"/>
            <w:gridSpan w:val="7"/>
          </w:tcPr>
          <w:p w:rsidR="00484B01" w:rsidRPr="00A36DE8" w:rsidRDefault="00484B01" w:rsidP="0020323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62626"/>
              </w:rPr>
            </w:pPr>
            <w:r w:rsidRPr="00523A6F">
              <w:rPr>
                <w:rFonts w:ascii="Times New Roman" w:eastAsia="Times New Roman" w:hAnsi="Times New Roman" w:cs="Times New Roman"/>
                <w:i/>
              </w:rPr>
              <w:t xml:space="preserve">          </w:t>
            </w:r>
            <w:r w:rsidRPr="00523A6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62626"/>
              </w:rPr>
              <w:t xml:space="preserve">                                 </w:t>
            </w:r>
            <w:r w:rsidRPr="00A36DE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62626"/>
              </w:rPr>
              <w:t>История России.</w:t>
            </w:r>
            <w:r w:rsidRPr="00A36DE8">
              <w:rPr>
                <w:rFonts w:ascii="Calibri" w:eastAsia="Times New Roman" w:hAnsi="Calibri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A36DE8">
              <w:rPr>
                <w:rFonts w:ascii="Calibri" w:eastAsia="Times New Roman" w:hAnsi="Calibri" w:cs="Times New Roman"/>
                <w:b/>
                <w:sz w:val="24"/>
                <w:szCs w:val="24"/>
                <w:lang w:val="en-US" w:eastAsia="ar-SA"/>
              </w:rPr>
              <w:t>XVIII</w:t>
            </w:r>
            <w:r w:rsidRPr="00A36DE8">
              <w:rPr>
                <w:rFonts w:ascii="Calibri" w:eastAsia="Times New Roman" w:hAnsi="Calibri" w:cs="Times New Roman"/>
                <w:b/>
                <w:sz w:val="24"/>
                <w:szCs w:val="24"/>
                <w:lang w:eastAsia="ar-SA"/>
              </w:rPr>
              <w:t>в</w:t>
            </w:r>
            <w:r w:rsidRPr="00A36DE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62626"/>
              </w:rPr>
              <w:t xml:space="preserve">.(включая историю Татарстана и татарского </w:t>
            </w:r>
            <w:r w:rsidR="00A36DE8" w:rsidRPr="00A36DE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62626"/>
              </w:rPr>
              <w:t>народа) – 49</w:t>
            </w:r>
            <w:r w:rsidRPr="00A36DE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62626"/>
              </w:rPr>
              <w:t xml:space="preserve"> часов</w:t>
            </w:r>
          </w:p>
          <w:p w:rsidR="00484B01" w:rsidRPr="00FA2CF5" w:rsidRDefault="00484B01" w:rsidP="00FA2CF5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A6F">
              <w:rPr>
                <w:rFonts w:ascii="Times New Roman" w:eastAsia="Times New Roman" w:hAnsi="Times New Roman" w:cs="Times New Roman"/>
                <w:bCs/>
                <w:i/>
                <w:iCs/>
                <w:color w:val="262626"/>
              </w:rPr>
              <w:t xml:space="preserve">                   </w:t>
            </w:r>
            <w:r w:rsidR="00F63054"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Россия в конце XVII - XVIII </w:t>
            </w:r>
            <w:proofErr w:type="spellStart"/>
            <w:proofErr w:type="gramStart"/>
            <w:r w:rsidR="00F63054"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</w:t>
            </w:r>
            <w:proofErr w:type="spellEnd"/>
            <w:proofErr w:type="gramEnd"/>
            <w:r w:rsidR="00F63054"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от царства к империи</w:t>
            </w:r>
            <w:r w:rsidR="002B59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-49 часов</w:t>
            </w:r>
          </w:p>
        </w:tc>
        <w:tc>
          <w:tcPr>
            <w:tcW w:w="3118" w:type="dxa"/>
            <w:gridSpan w:val="3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F63054">
        <w:trPr>
          <w:gridAfter w:val="2"/>
          <w:wAfter w:w="61" w:type="dxa"/>
          <w:trHeight w:val="304"/>
        </w:trPr>
        <w:tc>
          <w:tcPr>
            <w:tcW w:w="528" w:type="dxa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227" w:type="dxa"/>
            <w:gridSpan w:val="3"/>
          </w:tcPr>
          <w:p w:rsidR="00484B01" w:rsidRPr="00F63054" w:rsidRDefault="00F63054" w:rsidP="00F63054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Россия в эпоху преобразований Петра I </w:t>
            </w:r>
            <w:r w:rsidR="002B59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-14 часов</w:t>
            </w:r>
          </w:p>
        </w:tc>
        <w:tc>
          <w:tcPr>
            <w:tcW w:w="992" w:type="dxa"/>
          </w:tcPr>
          <w:p w:rsidR="00484B01" w:rsidRPr="00D465F6" w:rsidRDefault="00484B01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1701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F63054" w:rsidRPr="00523A6F" w:rsidTr="001369F7">
        <w:trPr>
          <w:gridAfter w:val="2"/>
          <w:wAfter w:w="61" w:type="dxa"/>
          <w:trHeight w:val="797"/>
        </w:trPr>
        <w:tc>
          <w:tcPr>
            <w:tcW w:w="528" w:type="dxa"/>
          </w:tcPr>
          <w:p w:rsidR="00F63054" w:rsidRPr="00523A6F" w:rsidRDefault="00F63054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22</w:t>
            </w:r>
          </w:p>
        </w:tc>
        <w:tc>
          <w:tcPr>
            <w:tcW w:w="8227" w:type="dxa"/>
            <w:gridSpan w:val="3"/>
          </w:tcPr>
          <w:p w:rsidR="00F63054" w:rsidRPr="00EB5AE6" w:rsidRDefault="00F63054" w:rsidP="00F6305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      </w:r>
          </w:p>
        </w:tc>
        <w:tc>
          <w:tcPr>
            <w:tcW w:w="992" w:type="dxa"/>
          </w:tcPr>
          <w:p w:rsidR="00F63054" w:rsidRPr="00523A6F" w:rsidRDefault="00F63054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F63054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t>0</w:t>
            </w:r>
            <w:r w:rsidR="00AC68E2">
              <w:rPr>
                <w:rFonts w:ascii="Calibri" w:eastAsia="Calibri" w:hAnsi="Calibri" w:cs="Times New Roman"/>
              </w:rPr>
              <w:t>.11</w:t>
            </w:r>
          </w:p>
        </w:tc>
        <w:tc>
          <w:tcPr>
            <w:tcW w:w="1560" w:type="dxa"/>
            <w:gridSpan w:val="2"/>
          </w:tcPr>
          <w:p w:rsidR="00F63054" w:rsidRPr="00523A6F" w:rsidRDefault="00F63054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F63054" w:rsidRPr="00523A6F" w:rsidRDefault="00F63054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1369F7" w:rsidRPr="00523A6F" w:rsidTr="00FA2CF5">
        <w:trPr>
          <w:gridAfter w:val="2"/>
          <w:wAfter w:w="61" w:type="dxa"/>
          <w:trHeight w:val="752"/>
        </w:trPr>
        <w:tc>
          <w:tcPr>
            <w:tcW w:w="528" w:type="dxa"/>
          </w:tcPr>
          <w:p w:rsidR="001369F7" w:rsidRDefault="001369F7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23</w:t>
            </w:r>
          </w:p>
        </w:tc>
        <w:tc>
          <w:tcPr>
            <w:tcW w:w="8227" w:type="dxa"/>
            <w:gridSpan w:val="3"/>
          </w:tcPr>
          <w:p w:rsidR="001369F7" w:rsidRPr="00EB5AE6" w:rsidRDefault="001369F7" w:rsidP="005235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Начало царствования Петра I, борьба за власть. Правление царевны Софьи. Стрелецкие бунты. </w:t>
            </w:r>
            <w:proofErr w:type="spell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Хованщина</w:t>
            </w:r>
            <w:proofErr w:type="spell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. Первые шаги на пути преобразований. Азовские походы.</w:t>
            </w:r>
            <w:r w:rsidR="00EA5E1F" w:rsidRPr="00AC4780">
              <w:rPr>
                <w:rFonts w:ascii="Calibri" w:eastAsia="Times New Roman" w:hAnsi="Calibri" w:cs="Times New Roman"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992" w:type="dxa"/>
          </w:tcPr>
          <w:p w:rsidR="001369F7" w:rsidRDefault="00AC68E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1369F7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24</w:t>
            </w:r>
            <w:r w:rsidR="003C153A">
              <w:rPr>
                <w:rFonts w:ascii="Calibri" w:eastAsia="Calibri" w:hAnsi="Calibri" w:cs="Times New Roman"/>
              </w:rPr>
              <w:t>.12</w:t>
            </w:r>
          </w:p>
        </w:tc>
        <w:tc>
          <w:tcPr>
            <w:tcW w:w="1560" w:type="dxa"/>
            <w:gridSpan w:val="2"/>
          </w:tcPr>
          <w:p w:rsidR="001369F7" w:rsidRPr="00523A6F" w:rsidRDefault="001369F7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1369F7" w:rsidRPr="00523A6F" w:rsidRDefault="001369F7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EA5E1F" w:rsidRPr="00523A6F" w:rsidTr="005235A9">
        <w:trPr>
          <w:gridAfter w:val="2"/>
          <w:wAfter w:w="61" w:type="dxa"/>
          <w:trHeight w:val="393"/>
        </w:trPr>
        <w:tc>
          <w:tcPr>
            <w:tcW w:w="528" w:type="dxa"/>
          </w:tcPr>
          <w:p w:rsidR="00EA5E1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8227" w:type="dxa"/>
            <w:gridSpan w:val="3"/>
          </w:tcPr>
          <w:p w:rsidR="00EA5E1F" w:rsidRPr="00EB5AE6" w:rsidRDefault="00EA5E1F" w:rsidP="002032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Великое посольство и его значение. Сподвижники Петра I. </w:t>
            </w:r>
          </w:p>
        </w:tc>
        <w:tc>
          <w:tcPr>
            <w:tcW w:w="992" w:type="dxa"/>
          </w:tcPr>
          <w:p w:rsidR="00EA5E1F" w:rsidRDefault="00AC68E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EA5E1F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27</w:t>
            </w:r>
            <w:r w:rsidR="003C153A">
              <w:rPr>
                <w:rFonts w:ascii="Calibri" w:eastAsia="Calibri" w:hAnsi="Calibri" w:cs="Times New Roman"/>
              </w:rPr>
              <w:t>.12</w:t>
            </w:r>
          </w:p>
        </w:tc>
        <w:tc>
          <w:tcPr>
            <w:tcW w:w="1560" w:type="dxa"/>
            <w:gridSpan w:val="2"/>
          </w:tcPr>
          <w:p w:rsidR="00EA5E1F" w:rsidRPr="00523A6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EA5E1F" w:rsidRPr="00523A6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FA3542">
        <w:trPr>
          <w:gridAfter w:val="2"/>
          <w:wAfter w:w="61" w:type="dxa"/>
          <w:trHeight w:val="1669"/>
        </w:trPr>
        <w:tc>
          <w:tcPr>
            <w:tcW w:w="528" w:type="dxa"/>
          </w:tcPr>
          <w:p w:rsidR="00484B01" w:rsidRPr="00523A6F" w:rsidRDefault="00F63054" w:rsidP="00F63054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 w:rsidR="00EA5E1F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8227" w:type="dxa"/>
            <w:gridSpan w:val="3"/>
          </w:tcPr>
          <w:p w:rsidR="00484B01" w:rsidRPr="00AC4780" w:rsidRDefault="00484B01" w:rsidP="00234EA2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523A6F">
              <w:rPr>
                <w:rFonts w:ascii="Calibri" w:eastAsia="Times New Roman" w:hAnsi="Calibri" w:cs="Times New Roman"/>
                <w:i/>
                <w:sz w:val="24"/>
                <w:szCs w:val="24"/>
                <w:lang w:eastAsia="ar-SA"/>
              </w:rPr>
              <w:t>.</w:t>
            </w:r>
            <w:r w:rsidR="00234EA2"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Экономическая политика. </w:t>
            </w:r>
            <w:r w:rsidR="00234EA2"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      </w:r>
          </w:p>
        </w:tc>
        <w:tc>
          <w:tcPr>
            <w:tcW w:w="992" w:type="dxa"/>
          </w:tcPr>
          <w:p w:rsidR="00484B01" w:rsidRDefault="00234EA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  <w:p w:rsidR="00234EA2" w:rsidRDefault="00234EA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  <w:p w:rsidR="00234EA2" w:rsidRDefault="00234EA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  <w:p w:rsidR="00234EA2" w:rsidRDefault="00234EA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  <w:p w:rsidR="00234EA2" w:rsidRDefault="00234EA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  <w:p w:rsidR="00234EA2" w:rsidRPr="00D465F6" w:rsidRDefault="00234EA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1701" w:type="dxa"/>
            <w:gridSpan w:val="2"/>
          </w:tcPr>
          <w:p w:rsidR="00484B01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 w:rsidR="003C153A">
              <w:rPr>
                <w:rFonts w:ascii="Calibri" w:eastAsia="Calibri" w:hAnsi="Calibri" w:cs="Times New Roman"/>
              </w:rPr>
              <w:t>.12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1369F7" w:rsidRPr="00523A6F" w:rsidTr="00D97648">
        <w:trPr>
          <w:gridAfter w:val="2"/>
          <w:wAfter w:w="61" w:type="dxa"/>
          <w:trHeight w:val="1563"/>
        </w:trPr>
        <w:tc>
          <w:tcPr>
            <w:tcW w:w="528" w:type="dxa"/>
          </w:tcPr>
          <w:p w:rsidR="001369F7" w:rsidRDefault="00EA5E1F" w:rsidP="00F63054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8227" w:type="dxa"/>
            <w:gridSpan w:val="3"/>
          </w:tcPr>
          <w:p w:rsidR="001369F7" w:rsidRPr="00FA2CF5" w:rsidRDefault="001369F7" w:rsidP="002032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Социальная политика. 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Консолидация дворянского сословия, повышение его роли в управлении страной. Указ о единонаследии и </w:t>
            </w:r>
            <w:proofErr w:type="gram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Табель</w:t>
            </w:r>
            <w:proofErr w:type="gram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      </w:r>
          </w:p>
        </w:tc>
        <w:tc>
          <w:tcPr>
            <w:tcW w:w="992" w:type="dxa"/>
          </w:tcPr>
          <w:p w:rsidR="001369F7" w:rsidRDefault="001369F7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  <w:p w:rsidR="001369F7" w:rsidRDefault="001369F7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1369F7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04</w:t>
            </w:r>
            <w:r w:rsidR="00AC68E2">
              <w:rPr>
                <w:rFonts w:ascii="Calibri" w:eastAsia="Calibri" w:hAnsi="Calibri" w:cs="Times New Roman"/>
              </w:rPr>
              <w:t>.12</w:t>
            </w:r>
          </w:p>
        </w:tc>
        <w:tc>
          <w:tcPr>
            <w:tcW w:w="1560" w:type="dxa"/>
            <w:gridSpan w:val="2"/>
          </w:tcPr>
          <w:p w:rsidR="001369F7" w:rsidRPr="00523A6F" w:rsidRDefault="001369F7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</w:tcPr>
          <w:p w:rsidR="001369F7" w:rsidRPr="00523A6F" w:rsidRDefault="001369F7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EA5E1F">
        <w:trPr>
          <w:gridAfter w:val="1"/>
          <w:wAfter w:w="15" w:type="dxa"/>
          <w:trHeight w:val="1092"/>
        </w:trPr>
        <w:tc>
          <w:tcPr>
            <w:tcW w:w="528" w:type="dxa"/>
          </w:tcPr>
          <w:p w:rsidR="00484B01" w:rsidRPr="00523A6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27</w:t>
            </w:r>
          </w:p>
        </w:tc>
        <w:tc>
          <w:tcPr>
            <w:tcW w:w="8227" w:type="dxa"/>
            <w:gridSpan w:val="3"/>
          </w:tcPr>
          <w:p w:rsidR="00484B01" w:rsidRPr="00523A6F" w:rsidRDefault="00234EA2" w:rsidP="00234EA2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Реформы управления.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      </w:r>
          </w:p>
        </w:tc>
        <w:tc>
          <w:tcPr>
            <w:tcW w:w="992" w:type="dxa"/>
          </w:tcPr>
          <w:p w:rsidR="00484B01" w:rsidRPr="00D465F6" w:rsidRDefault="00AC68E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08</w:t>
            </w:r>
            <w:r w:rsidR="00AC68E2">
              <w:rPr>
                <w:rFonts w:ascii="Calibri" w:eastAsia="Calibri" w:hAnsi="Calibri" w:cs="Times New Roman"/>
              </w:rPr>
              <w:t>.12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04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EA5E1F" w:rsidRPr="00523A6F" w:rsidTr="00FA2CF5">
        <w:trPr>
          <w:gridAfter w:val="1"/>
          <w:wAfter w:w="15" w:type="dxa"/>
          <w:trHeight w:val="571"/>
        </w:trPr>
        <w:tc>
          <w:tcPr>
            <w:tcW w:w="528" w:type="dxa"/>
          </w:tcPr>
          <w:p w:rsidR="00EA5E1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28</w:t>
            </w:r>
          </w:p>
        </w:tc>
        <w:tc>
          <w:tcPr>
            <w:tcW w:w="8227" w:type="dxa"/>
            <w:gridSpan w:val="3"/>
          </w:tcPr>
          <w:p w:rsidR="00EA5E1F" w:rsidRPr="00FA2CF5" w:rsidRDefault="00EA5E1F" w:rsidP="00FA2CF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Первые гвардейские полки. Создание регулярной армии, военного флота. Рекрутские наборы. </w:t>
            </w:r>
          </w:p>
        </w:tc>
        <w:tc>
          <w:tcPr>
            <w:tcW w:w="992" w:type="dxa"/>
          </w:tcPr>
          <w:p w:rsidR="00EA5E1F" w:rsidRDefault="00AC68E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EA5E1F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11</w:t>
            </w:r>
            <w:r w:rsidR="00AC68E2">
              <w:rPr>
                <w:rFonts w:ascii="Calibri" w:eastAsia="Calibri" w:hAnsi="Calibri" w:cs="Times New Roman"/>
              </w:rPr>
              <w:t>.12</w:t>
            </w:r>
          </w:p>
        </w:tc>
        <w:tc>
          <w:tcPr>
            <w:tcW w:w="1560" w:type="dxa"/>
            <w:gridSpan w:val="2"/>
          </w:tcPr>
          <w:p w:rsidR="00EA5E1F" w:rsidRPr="00523A6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04" w:type="dxa"/>
            <w:gridSpan w:val="2"/>
          </w:tcPr>
          <w:p w:rsidR="00EA5E1F" w:rsidRPr="00523A6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EA5E1F">
        <w:trPr>
          <w:trHeight w:val="609"/>
        </w:trPr>
        <w:tc>
          <w:tcPr>
            <w:tcW w:w="528" w:type="dxa"/>
          </w:tcPr>
          <w:p w:rsidR="00484B01" w:rsidRPr="00523A6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29</w:t>
            </w:r>
          </w:p>
        </w:tc>
        <w:tc>
          <w:tcPr>
            <w:tcW w:w="8227" w:type="dxa"/>
            <w:gridSpan w:val="3"/>
          </w:tcPr>
          <w:p w:rsidR="00484B01" w:rsidRPr="00AC4780" w:rsidRDefault="00234EA2" w:rsidP="00234EA2">
            <w:pPr>
              <w:ind w:firstLine="709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Церковная реформа</w:t>
            </w:r>
            <w:r w:rsidRPr="00EB5AE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Упразднение патриаршества, учреждение синода. Положение конфессий. </w:t>
            </w:r>
          </w:p>
        </w:tc>
        <w:tc>
          <w:tcPr>
            <w:tcW w:w="992" w:type="dxa"/>
          </w:tcPr>
          <w:p w:rsidR="00484B01" w:rsidRPr="00D465F6" w:rsidRDefault="00D465F6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7028CB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15</w:t>
            </w:r>
            <w:r w:rsidR="00AC68E2">
              <w:rPr>
                <w:rFonts w:ascii="Calibri" w:eastAsia="Calibri" w:hAnsi="Calibri" w:cs="Times New Roman"/>
              </w:rPr>
              <w:t>.12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EA5E1F" w:rsidRPr="00523A6F" w:rsidTr="00FA2CF5">
        <w:trPr>
          <w:trHeight w:val="1056"/>
        </w:trPr>
        <w:tc>
          <w:tcPr>
            <w:tcW w:w="528" w:type="dxa"/>
          </w:tcPr>
          <w:p w:rsidR="00EA5E1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30</w:t>
            </w:r>
          </w:p>
        </w:tc>
        <w:tc>
          <w:tcPr>
            <w:tcW w:w="8227" w:type="dxa"/>
            <w:gridSpan w:val="3"/>
          </w:tcPr>
          <w:p w:rsidR="00EA5E1F" w:rsidRPr="00EB5AE6" w:rsidRDefault="00EA5E1F" w:rsidP="00FE4FE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Оппозиция реформам Петра I. 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Социальные движения в первой четверти XVIII в. </w:t>
            </w:r>
            <w:r w:rsidRPr="00EB5AE6">
              <w:rPr>
                <w:rFonts w:ascii="Times New Roman" w:hAnsi="Times New Roman" w:cs="Times New Roman"/>
                <w:i/>
                <w:sz w:val="24"/>
                <w:szCs w:val="24"/>
              </w:rPr>
              <w:t>Восстания в Астрахани, Башкирии, на Дону.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Дело царевича Алексея. </w:t>
            </w:r>
            <w:r w:rsidRPr="00523A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Народы Волго-Уральского региона в социальных движениях и восстаниях начала XVIII в.</w:t>
            </w:r>
            <w:r w:rsidR="00FE4FE8"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EA5E1F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EA5E1F" w:rsidRPr="007028CB" w:rsidRDefault="007028CB" w:rsidP="007028CB">
            <w:pPr>
              <w:jc w:val="both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</w:rPr>
              <w:t>18/</w:t>
            </w:r>
            <w:r>
              <w:rPr>
                <w:rFonts w:ascii="Calibri" w:eastAsia="Calibri" w:hAnsi="Calibri" w:cs="Times New Roman"/>
                <w:lang w:val="en-US"/>
              </w:rPr>
              <w:t>12</w:t>
            </w:r>
          </w:p>
        </w:tc>
        <w:tc>
          <w:tcPr>
            <w:tcW w:w="1560" w:type="dxa"/>
            <w:gridSpan w:val="2"/>
          </w:tcPr>
          <w:p w:rsidR="00EA5E1F" w:rsidRPr="00523A6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EA5E1F" w:rsidRPr="00523A6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D97648">
        <w:trPr>
          <w:trHeight w:val="120"/>
        </w:trPr>
        <w:tc>
          <w:tcPr>
            <w:tcW w:w="528" w:type="dxa"/>
          </w:tcPr>
          <w:p w:rsidR="00484B01" w:rsidRPr="00523A6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31</w:t>
            </w:r>
          </w:p>
        </w:tc>
        <w:tc>
          <w:tcPr>
            <w:tcW w:w="8227" w:type="dxa"/>
            <w:gridSpan w:val="3"/>
          </w:tcPr>
          <w:p w:rsidR="0027271A" w:rsidRPr="00EB5AE6" w:rsidRDefault="0027271A" w:rsidP="0027271A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Внешняя политика.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Северная война. </w:t>
            </w:r>
            <w:proofErr w:type="spell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Прутский</w:t>
            </w:r>
            <w:proofErr w:type="spell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поход. Борьба за гегемонию на Балтике. Сражения у м. Гангут и о. </w:t>
            </w:r>
            <w:proofErr w:type="spell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Гренгам</w:t>
            </w:r>
            <w:proofErr w:type="spell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Ништадтский</w:t>
            </w:r>
            <w:proofErr w:type="spell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мир и его последствия. </w:t>
            </w:r>
          </w:p>
          <w:p w:rsidR="00484B01" w:rsidRPr="00FA2CF5" w:rsidRDefault="0027271A" w:rsidP="002032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России на берегах Балтики. Провозглашение России империей. Каспийский поход Петра I. </w:t>
            </w:r>
          </w:p>
        </w:tc>
        <w:tc>
          <w:tcPr>
            <w:tcW w:w="992" w:type="dxa"/>
          </w:tcPr>
          <w:p w:rsidR="00484B01" w:rsidRPr="00D465F6" w:rsidRDefault="00D465F6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7028CB" w:rsidRDefault="007028CB" w:rsidP="0020323F">
            <w:pPr>
              <w:jc w:val="both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22</w:t>
            </w:r>
            <w:r>
              <w:rPr>
                <w:rFonts w:ascii="Calibri" w:eastAsia="Calibri" w:hAnsi="Calibri" w:cs="Times New Roman"/>
              </w:rPr>
              <w:t>.</w:t>
            </w:r>
            <w:r>
              <w:rPr>
                <w:rFonts w:ascii="Calibri" w:eastAsia="Calibri" w:hAnsi="Calibri" w:cs="Times New Roman"/>
                <w:lang w:val="en-US"/>
              </w:rPr>
              <w:t>12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271A" w:rsidRPr="00523A6F" w:rsidTr="00F5195D">
        <w:trPr>
          <w:trHeight w:val="2260"/>
        </w:trPr>
        <w:tc>
          <w:tcPr>
            <w:tcW w:w="528" w:type="dxa"/>
          </w:tcPr>
          <w:p w:rsidR="0027271A" w:rsidRPr="00523A6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32</w:t>
            </w:r>
          </w:p>
        </w:tc>
        <w:tc>
          <w:tcPr>
            <w:tcW w:w="8227" w:type="dxa"/>
            <w:gridSpan w:val="3"/>
          </w:tcPr>
          <w:p w:rsidR="0027271A" w:rsidRPr="0027271A" w:rsidRDefault="0027271A" w:rsidP="009779D4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Преобразования Петра I в области культуры.</w:t>
            </w:r>
            <w:r w:rsidR="00D309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- 4 ч</w:t>
            </w: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Светская живопись, портрет петровской эпохи. Скульптура и архитектура. Памятники раннего барокко</w:t>
            </w:r>
            <w:proofErr w:type="gram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Перемены в образе жизни российского дворянства </w:t>
            </w:r>
          </w:p>
        </w:tc>
        <w:tc>
          <w:tcPr>
            <w:tcW w:w="992" w:type="dxa"/>
          </w:tcPr>
          <w:p w:rsidR="0027271A" w:rsidRPr="00D465F6" w:rsidRDefault="0027271A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27271A" w:rsidRPr="007028CB" w:rsidRDefault="007028CB" w:rsidP="0020323F">
            <w:pPr>
              <w:jc w:val="both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25</w:t>
            </w:r>
            <w:r>
              <w:rPr>
                <w:rFonts w:ascii="Calibri" w:eastAsia="Calibri" w:hAnsi="Calibri" w:cs="Times New Roman"/>
              </w:rPr>
              <w:t>.</w:t>
            </w:r>
            <w:r>
              <w:rPr>
                <w:rFonts w:ascii="Calibri" w:eastAsia="Calibri" w:hAnsi="Calibri" w:cs="Times New Roman"/>
                <w:lang w:val="en-US"/>
              </w:rPr>
              <w:t>12</w:t>
            </w:r>
          </w:p>
        </w:tc>
        <w:tc>
          <w:tcPr>
            <w:tcW w:w="1560" w:type="dxa"/>
            <w:gridSpan w:val="2"/>
          </w:tcPr>
          <w:p w:rsidR="0027271A" w:rsidRPr="00523A6F" w:rsidRDefault="0027271A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27271A" w:rsidRPr="00523A6F" w:rsidRDefault="0027271A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271A" w:rsidRPr="00523A6F" w:rsidTr="009779D4">
        <w:trPr>
          <w:trHeight w:val="613"/>
        </w:trPr>
        <w:tc>
          <w:tcPr>
            <w:tcW w:w="528" w:type="dxa"/>
          </w:tcPr>
          <w:p w:rsidR="0027271A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33</w:t>
            </w:r>
          </w:p>
        </w:tc>
        <w:tc>
          <w:tcPr>
            <w:tcW w:w="8227" w:type="dxa"/>
            <w:gridSpan w:val="3"/>
          </w:tcPr>
          <w:p w:rsidR="0027271A" w:rsidRPr="00EB5AE6" w:rsidRDefault="009779D4" w:rsidP="00FE4FE8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A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Pr="00523A6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523A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Волго-Уральский регион в эпоху петровских преобразований.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BD5365" w:rsidRPr="004560D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Казанской губернии. Территория. Новые явления в хозяйственной жизни, изменения в быту и образе жизни населения. Превращение </w:t>
            </w:r>
            <w:proofErr w:type="spellStart"/>
            <w:r w:rsidR="00BD5365" w:rsidRPr="004560DB">
              <w:rPr>
                <w:rFonts w:ascii="Times New Roman" w:hAnsi="Times New Roman" w:cs="Times New Roman"/>
                <w:sz w:val="24"/>
                <w:szCs w:val="24"/>
              </w:rPr>
              <w:t>ясачников</w:t>
            </w:r>
            <w:proofErr w:type="spellEnd"/>
            <w:r w:rsidR="00BD5365" w:rsidRPr="004560DB">
              <w:rPr>
                <w:rFonts w:ascii="Times New Roman" w:hAnsi="Times New Roman" w:cs="Times New Roman"/>
                <w:sz w:val="24"/>
                <w:szCs w:val="24"/>
              </w:rPr>
              <w:t xml:space="preserve"> в государственных крестьян, ликвидация сословия служилых татар. </w:t>
            </w:r>
          </w:p>
        </w:tc>
        <w:tc>
          <w:tcPr>
            <w:tcW w:w="992" w:type="dxa"/>
          </w:tcPr>
          <w:p w:rsidR="0027271A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  <w:p w:rsidR="00740583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1701" w:type="dxa"/>
            <w:gridSpan w:val="2"/>
          </w:tcPr>
          <w:p w:rsidR="0027271A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12</w:t>
            </w:r>
            <w:r w:rsidR="00F329D8">
              <w:rPr>
                <w:rFonts w:ascii="Calibri" w:eastAsia="Calibri" w:hAnsi="Calibri" w:cs="Times New Roman"/>
              </w:rPr>
              <w:t>.01</w:t>
            </w:r>
          </w:p>
        </w:tc>
        <w:tc>
          <w:tcPr>
            <w:tcW w:w="1560" w:type="dxa"/>
            <w:gridSpan w:val="2"/>
          </w:tcPr>
          <w:p w:rsidR="0027271A" w:rsidRPr="00523A6F" w:rsidRDefault="0027271A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27271A" w:rsidRPr="00523A6F" w:rsidRDefault="0027271A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9779D4" w:rsidRPr="00523A6F" w:rsidTr="00EA5E1F">
        <w:trPr>
          <w:trHeight w:val="622"/>
        </w:trPr>
        <w:tc>
          <w:tcPr>
            <w:tcW w:w="528" w:type="dxa"/>
          </w:tcPr>
          <w:p w:rsidR="009779D4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8227" w:type="dxa"/>
            <w:gridSpan w:val="3"/>
          </w:tcPr>
          <w:p w:rsidR="009779D4" w:rsidRPr="00523A6F" w:rsidRDefault="009779D4" w:rsidP="0027271A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Итоги, последствия и значение петровских преобразований. Образ Петра I в русской культуре. </w:t>
            </w:r>
          </w:p>
        </w:tc>
        <w:tc>
          <w:tcPr>
            <w:tcW w:w="992" w:type="dxa"/>
          </w:tcPr>
          <w:p w:rsidR="009779D4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9779D4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15</w:t>
            </w:r>
            <w:r w:rsidR="00F329D8">
              <w:rPr>
                <w:rFonts w:ascii="Calibri" w:eastAsia="Calibri" w:hAnsi="Calibri" w:cs="Times New Roman"/>
              </w:rPr>
              <w:t>.01</w:t>
            </w:r>
          </w:p>
        </w:tc>
        <w:tc>
          <w:tcPr>
            <w:tcW w:w="1560" w:type="dxa"/>
            <w:gridSpan w:val="2"/>
          </w:tcPr>
          <w:p w:rsidR="009779D4" w:rsidRPr="00523A6F" w:rsidRDefault="009779D4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9779D4" w:rsidRPr="00523A6F" w:rsidRDefault="009779D4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EA5E1F" w:rsidRPr="00523A6F" w:rsidTr="00D97648">
        <w:trPr>
          <w:trHeight w:val="273"/>
        </w:trPr>
        <w:tc>
          <w:tcPr>
            <w:tcW w:w="528" w:type="dxa"/>
          </w:tcPr>
          <w:p w:rsidR="00EA5E1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35</w:t>
            </w:r>
          </w:p>
        </w:tc>
        <w:tc>
          <w:tcPr>
            <w:tcW w:w="8227" w:type="dxa"/>
            <w:gridSpan w:val="3"/>
          </w:tcPr>
          <w:p w:rsidR="00EA5E1F" w:rsidRPr="00EB5AE6" w:rsidRDefault="00EA5E1F" w:rsidP="002032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Зачёт « Эпоха Петра 1»</w:t>
            </w:r>
          </w:p>
        </w:tc>
        <w:tc>
          <w:tcPr>
            <w:tcW w:w="992" w:type="dxa"/>
          </w:tcPr>
          <w:p w:rsidR="00EA5E1F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EA5E1F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19</w:t>
            </w:r>
            <w:r w:rsidR="00AC68E2">
              <w:rPr>
                <w:rFonts w:ascii="Calibri" w:eastAsia="Calibri" w:hAnsi="Calibri" w:cs="Times New Roman"/>
              </w:rPr>
              <w:t>.01</w:t>
            </w:r>
          </w:p>
        </w:tc>
        <w:tc>
          <w:tcPr>
            <w:tcW w:w="1560" w:type="dxa"/>
            <w:gridSpan w:val="2"/>
          </w:tcPr>
          <w:p w:rsidR="00EA5E1F" w:rsidRPr="00523A6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EA5E1F" w:rsidRPr="00523A6F" w:rsidRDefault="00EA5E1F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8E7AB1">
        <w:trPr>
          <w:trHeight w:val="1895"/>
        </w:trPr>
        <w:tc>
          <w:tcPr>
            <w:tcW w:w="528" w:type="dxa"/>
          </w:tcPr>
          <w:p w:rsidR="00484B01" w:rsidRPr="00523A6F" w:rsidRDefault="00A70C2D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36</w:t>
            </w:r>
          </w:p>
        </w:tc>
        <w:tc>
          <w:tcPr>
            <w:tcW w:w="8227" w:type="dxa"/>
            <w:gridSpan w:val="3"/>
          </w:tcPr>
          <w:p w:rsidR="003B71DE" w:rsidRDefault="003B71DE" w:rsidP="003B71DE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После Петра Великого: эпоха «дворцовых переворотов» </w:t>
            </w:r>
            <w:r w:rsidR="002B59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1107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ч</w:t>
            </w:r>
          </w:p>
          <w:p w:rsidR="00484B01" w:rsidRPr="003B71DE" w:rsidRDefault="008E7AB1" w:rsidP="008E7AB1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      </w:r>
            <w:proofErr w:type="spell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верховников</w:t>
            </w:r>
            <w:proofErr w:type="spell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» и приход к власти Анн</w:t>
            </w:r>
            <w:proofErr w:type="gram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ы Иоа</w:t>
            </w:r>
            <w:proofErr w:type="gram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нновны. «Кабинет министров». Роль Э. Бирона, А.И. Остермана, А.П. Волынского, Б.Х. Миниха в управлении и политической жизни страны. </w:t>
            </w:r>
          </w:p>
        </w:tc>
        <w:tc>
          <w:tcPr>
            <w:tcW w:w="992" w:type="dxa"/>
          </w:tcPr>
          <w:p w:rsidR="00484B01" w:rsidRPr="00D465F6" w:rsidRDefault="00D465F6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22</w:t>
            </w:r>
            <w:r w:rsidR="00AC68E2">
              <w:rPr>
                <w:rFonts w:ascii="Calibri" w:eastAsia="Calibri" w:hAnsi="Calibri" w:cs="Times New Roman"/>
              </w:rPr>
              <w:t>.01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E7AB1" w:rsidRPr="00523A6F" w:rsidTr="008624E0">
        <w:trPr>
          <w:trHeight w:val="1668"/>
        </w:trPr>
        <w:tc>
          <w:tcPr>
            <w:tcW w:w="528" w:type="dxa"/>
          </w:tcPr>
          <w:p w:rsidR="008E7AB1" w:rsidRDefault="00A70C2D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37</w:t>
            </w:r>
          </w:p>
        </w:tc>
        <w:tc>
          <w:tcPr>
            <w:tcW w:w="8227" w:type="dxa"/>
            <w:gridSpan w:val="3"/>
          </w:tcPr>
          <w:p w:rsidR="008E7AB1" w:rsidRPr="00EB5AE6" w:rsidRDefault="008E7AB1" w:rsidP="008E7AB1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      </w:r>
          </w:p>
        </w:tc>
        <w:tc>
          <w:tcPr>
            <w:tcW w:w="992" w:type="dxa"/>
          </w:tcPr>
          <w:p w:rsidR="008E7AB1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8E7AB1" w:rsidRPr="00865145" w:rsidRDefault="00865145" w:rsidP="0020323F">
            <w:pPr>
              <w:jc w:val="both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26</w:t>
            </w:r>
            <w:r>
              <w:rPr>
                <w:rFonts w:ascii="Calibri" w:eastAsia="Calibri" w:hAnsi="Calibri" w:cs="Times New Roman"/>
              </w:rPr>
              <w:t>.0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</w:p>
        </w:tc>
        <w:tc>
          <w:tcPr>
            <w:tcW w:w="1560" w:type="dxa"/>
            <w:gridSpan w:val="2"/>
          </w:tcPr>
          <w:p w:rsidR="008E7AB1" w:rsidRPr="00523A6F" w:rsidRDefault="008E7AB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8E7AB1" w:rsidRPr="00523A6F" w:rsidRDefault="008E7AB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624E0" w:rsidRPr="00523A6F" w:rsidTr="00FA2CF5">
        <w:trPr>
          <w:trHeight w:val="1142"/>
        </w:trPr>
        <w:tc>
          <w:tcPr>
            <w:tcW w:w="528" w:type="dxa"/>
          </w:tcPr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38</w:t>
            </w:r>
          </w:p>
        </w:tc>
        <w:tc>
          <w:tcPr>
            <w:tcW w:w="8227" w:type="dxa"/>
            <w:gridSpan w:val="3"/>
          </w:tcPr>
          <w:p w:rsidR="008624E0" w:rsidRPr="00EB5AE6" w:rsidRDefault="008624E0" w:rsidP="008E7AB1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Россия в международных конфликтах 1740-х – 1750-х гг. Участие в Семилетней войне. </w:t>
            </w:r>
          </w:p>
          <w:p w:rsidR="008624E0" w:rsidRPr="00EB5AE6" w:rsidRDefault="008624E0" w:rsidP="00FA2CF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Петр III. Манифест «о вольности дворянской». Переворот 28 июня 1762 г. </w:t>
            </w:r>
          </w:p>
        </w:tc>
        <w:tc>
          <w:tcPr>
            <w:tcW w:w="992" w:type="dxa"/>
          </w:tcPr>
          <w:p w:rsidR="008624E0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8624E0" w:rsidRPr="00865145" w:rsidRDefault="00865145" w:rsidP="0020323F">
            <w:pPr>
              <w:jc w:val="both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29</w:t>
            </w:r>
            <w:r>
              <w:rPr>
                <w:rFonts w:ascii="Calibri" w:eastAsia="Calibri" w:hAnsi="Calibri" w:cs="Times New Roman"/>
              </w:rPr>
              <w:t>.0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</w:p>
        </w:tc>
        <w:tc>
          <w:tcPr>
            <w:tcW w:w="1560" w:type="dxa"/>
            <w:gridSpan w:val="2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D97648">
        <w:trPr>
          <w:trHeight w:val="150"/>
        </w:trPr>
        <w:tc>
          <w:tcPr>
            <w:tcW w:w="528" w:type="dxa"/>
          </w:tcPr>
          <w:p w:rsidR="00484B01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39</w:t>
            </w:r>
          </w:p>
        </w:tc>
        <w:tc>
          <w:tcPr>
            <w:tcW w:w="8227" w:type="dxa"/>
            <w:gridSpan w:val="3"/>
          </w:tcPr>
          <w:p w:rsidR="00484B01" w:rsidRPr="00523A6F" w:rsidRDefault="003B71DE" w:rsidP="0020323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Внешняя политика преемников Петра Участие России в семилетней войн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е(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</w:rPr>
              <w:t>П.А.Румянцев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:rsidR="00484B01" w:rsidRPr="00D465F6" w:rsidRDefault="003B71DE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02</w:t>
            </w:r>
            <w:r w:rsidR="00AC68E2">
              <w:rPr>
                <w:rFonts w:ascii="Calibri" w:eastAsia="Calibri" w:hAnsi="Calibri" w:cs="Times New Roman"/>
              </w:rPr>
              <w:t>.02.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740583" w:rsidTr="00F5195D">
        <w:trPr>
          <w:trHeight w:val="513"/>
        </w:trPr>
        <w:tc>
          <w:tcPr>
            <w:tcW w:w="528" w:type="dxa"/>
          </w:tcPr>
          <w:p w:rsidR="00484B01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8227" w:type="dxa"/>
            <w:gridSpan w:val="3"/>
          </w:tcPr>
          <w:p w:rsidR="00484B01" w:rsidRPr="00740583" w:rsidRDefault="00684E44" w:rsidP="005235A9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Урта Идел буе халыклар</w:t>
            </w:r>
            <w:r w:rsidRPr="00523A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Народы Волго-Уральского региона в послепетровскую эпоху. Экономика региона.</w:t>
            </w:r>
          </w:p>
        </w:tc>
        <w:tc>
          <w:tcPr>
            <w:tcW w:w="992" w:type="dxa"/>
          </w:tcPr>
          <w:p w:rsidR="00484B01" w:rsidRPr="00D465F6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740583" w:rsidRDefault="00865145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en-US"/>
              </w:rPr>
              <w:t>05</w:t>
            </w:r>
            <w:r w:rsidR="00AC68E2">
              <w:rPr>
                <w:rFonts w:ascii="Calibri" w:eastAsia="Calibri" w:hAnsi="Calibri" w:cs="Times New Roman"/>
                <w:lang w:val="tt-RU"/>
              </w:rPr>
              <w:t>.02</w:t>
            </w:r>
          </w:p>
        </w:tc>
        <w:tc>
          <w:tcPr>
            <w:tcW w:w="1560" w:type="dxa"/>
            <w:gridSpan w:val="2"/>
          </w:tcPr>
          <w:p w:rsidR="00484B01" w:rsidRPr="00740583" w:rsidRDefault="00484B01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1619" w:type="dxa"/>
            <w:gridSpan w:val="3"/>
          </w:tcPr>
          <w:p w:rsidR="00484B01" w:rsidRPr="00740583" w:rsidRDefault="00484B01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</w:tc>
      </w:tr>
      <w:tr w:rsidR="008624E0" w:rsidRPr="00523A6F" w:rsidTr="008E7AB1">
        <w:trPr>
          <w:trHeight w:val="319"/>
        </w:trPr>
        <w:tc>
          <w:tcPr>
            <w:tcW w:w="528" w:type="dxa"/>
          </w:tcPr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41</w:t>
            </w:r>
          </w:p>
        </w:tc>
        <w:tc>
          <w:tcPr>
            <w:tcW w:w="8227" w:type="dxa"/>
            <w:gridSpan w:val="3"/>
          </w:tcPr>
          <w:p w:rsidR="008624E0" w:rsidRDefault="008624E0" w:rsidP="005235A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23A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Религиозная политика правительства в ВолгоУральском регионе.</w:t>
            </w:r>
          </w:p>
        </w:tc>
        <w:tc>
          <w:tcPr>
            <w:tcW w:w="992" w:type="dxa"/>
          </w:tcPr>
          <w:p w:rsidR="008624E0" w:rsidRPr="00D465F6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8624E0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09</w:t>
            </w:r>
            <w:r w:rsidR="00AC68E2">
              <w:rPr>
                <w:rFonts w:ascii="Calibri" w:eastAsia="Calibri" w:hAnsi="Calibri" w:cs="Times New Roman"/>
              </w:rPr>
              <w:t>.02</w:t>
            </w:r>
          </w:p>
        </w:tc>
        <w:tc>
          <w:tcPr>
            <w:tcW w:w="1560" w:type="dxa"/>
            <w:gridSpan w:val="2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F5195D">
        <w:trPr>
          <w:trHeight w:val="341"/>
        </w:trPr>
        <w:tc>
          <w:tcPr>
            <w:tcW w:w="528" w:type="dxa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227" w:type="dxa"/>
            <w:gridSpan w:val="3"/>
          </w:tcPr>
          <w:p w:rsidR="00484B01" w:rsidRPr="00F5195D" w:rsidRDefault="00684E44" w:rsidP="00F5195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Россия в 1760-х – 1790- гг. Правление Екатерины II и Павла I </w:t>
            </w:r>
            <w:r w:rsidR="001107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-11 ч.                                                                 </w:t>
            </w:r>
          </w:p>
        </w:tc>
        <w:tc>
          <w:tcPr>
            <w:tcW w:w="992" w:type="dxa"/>
          </w:tcPr>
          <w:p w:rsidR="00484B01" w:rsidRPr="00D465F6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16</w:t>
            </w:r>
            <w:r w:rsidR="00AC68E2">
              <w:rPr>
                <w:rFonts w:ascii="Calibri" w:eastAsia="Calibri" w:hAnsi="Calibri" w:cs="Times New Roman"/>
              </w:rPr>
              <w:t>.02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8624E0">
        <w:trPr>
          <w:trHeight w:val="834"/>
        </w:trPr>
        <w:tc>
          <w:tcPr>
            <w:tcW w:w="528" w:type="dxa"/>
          </w:tcPr>
          <w:p w:rsidR="00484B01" w:rsidRPr="00523A6F" w:rsidRDefault="008624E0" w:rsidP="0020323F">
            <w:pPr>
              <w:jc w:val="both"/>
              <w:rPr>
                <w:rFonts w:ascii="Calibri" w:eastAsia="Calibri" w:hAnsi="Calibri" w:cs="Times New Roman"/>
                <w:i/>
              </w:rPr>
            </w:pPr>
            <w:r>
              <w:rPr>
                <w:rFonts w:ascii="Calibri" w:eastAsia="Calibri" w:hAnsi="Calibri" w:cs="Times New Roman"/>
                <w:i/>
              </w:rPr>
              <w:t>42</w:t>
            </w:r>
          </w:p>
        </w:tc>
        <w:tc>
          <w:tcPr>
            <w:tcW w:w="8227" w:type="dxa"/>
            <w:gridSpan w:val="3"/>
          </w:tcPr>
          <w:p w:rsidR="00484B01" w:rsidRPr="001D4CEF" w:rsidRDefault="009536DA" w:rsidP="009536DA">
            <w:pPr>
              <w:ind w:firstLine="709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</w:t>
            </w:r>
          </w:p>
        </w:tc>
        <w:tc>
          <w:tcPr>
            <w:tcW w:w="992" w:type="dxa"/>
          </w:tcPr>
          <w:p w:rsidR="00484B01" w:rsidRPr="00C14A75" w:rsidRDefault="00C14A75" w:rsidP="0020323F">
            <w:pPr>
              <w:jc w:val="both"/>
              <w:rPr>
                <w:rFonts w:ascii="Calibri" w:eastAsia="Calibri" w:hAnsi="Calibri" w:cs="Times New Roman"/>
                <w:i/>
                <w:lang w:val="tt-RU"/>
              </w:rPr>
            </w:pPr>
            <w:r>
              <w:rPr>
                <w:rFonts w:ascii="Calibri" w:eastAsia="Calibri" w:hAnsi="Calibri" w:cs="Times New Roman"/>
                <w:i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865145" w:rsidP="0020323F">
            <w:pPr>
              <w:jc w:val="both"/>
              <w:rPr>
                <w:rFonts w:ascii="Calibri" w:eastAsia="Calibri" w:hAnsi="Calibri" w:cs="Times New Roman"/>
                <w:i/>
              </w:rPr>
            </w:pPr>
            <w:r>
              <w:rPr>
                <w:rFonts w:ascii="Calibri" w:eastAsia="Calibri" w:hAnsi="Calibri" w:cs="Times New Roman"/>
                <w:i/>
                <w:lang w:val="en-US"/>
              </w:rPr>
              <w:t>19/</w:t>
            </w:r>
            <w:r w:rsidR="00AC68E2">
              <w:rPr>
                <w:rFonts w:ascii="Calibri" w:eastAsia="Calibri" w:hAnsi="Calibri" w:cs="Times New Roman"/>
                <w:i/>
              </w:rPr>
              <w:t>02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  <w:i/>
              </w:rPr>
            </w:pPr>
          </w:p>
        </w:tc>
        <w:tc>
          <w:tcPr>
            <w:tcW w:w="1619" w:type="dxa"/>
            <w:gridSpan w:val="3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  <w:i/>
              </w:rPr>
            </w:pPr>
          </w:p>
        </w:tc>
      </w:tr>
      <w:tr w:rsidR="008624E0" w:rsidRPr="00523A6F" w:rsidTr="00F5195D">
        <w:trPr>
          <w:trHeight w:val="2121"/>
        </w:trPr>
        <w:tc>
          <w:tcPr>
            <w:tcW w:w="528" w:type="dxa"/>
          </w:tcPr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  <w:i/>
              </w:rPr>
            </w:pPr>
            <w:r>
              <w:rPr>
                <w:rFonts w:ascii="Calibri" w:eastAsia="Calibri" w:hAnsi="Calibri" w:cs="Times New Roman"/>
                <w:i/>
              </w:rPr>
              <w:lastRenderedPageBreak/>
              <w:t>43</w:t>
            </w:r>
          </w:p>
        </w:tc>
        <w:tc>
          <w:tcPr>
            <w:tcW w:w="8227" w:type="dxa"/>
            <w:gridSpan w:val="3"/>
          </w:tcPr>
          <w:p w:rsidR="008624E0" w:rsidRPr="005235A9" w:rsidRDefault="008624E0" w:rsidP="005235A9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      </w:r>
            <w:r w:rsidRPr="00EB5A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      </w:r>
          </w:p>
        </w:tc>
        <w:tc>
          <w:tcPr>
            <w:tcW w:w="992" w:type="dxa"/>
          </w:tcPr>
          <w:p w:rsidR="008624E0" w:rsidRPr="00740583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i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8624E0" w:rsidRPr="00523A6F" w:rsidRDefault="00F329D8" w:rsidP="0020323F">
            <w:pPr>
              <w:jc w:val="both"/>
              <w:rPr>
                <w:rFonts w:ascii="Calibri" w:eastAsia="Calibri" w:hAnsi="Calibri" w:cs="Times New Roman"/>
                <w:i/>
              </w:rPr>
            </w:pPr>
            <w:r>
              <w:rPr>
                <w:rFonts w:ascii="Calibri" w:eastAsia="Calibri" w:hAnsi="Calibri" w:cs="Times New Roman"/>
                <w:i/>
              </w:rPr>
              <w:t>2</w:t>
            </w:r>
            <w:r w:rsidR="00865145">
              <w:rPr>
                <w:rFonts w:ascii="Calibri" w:eastAsia="Calibri" w:hAnsi="Calibri" w:cs="Times New Roman"/>
                <w:i/>
                <w:lang w:val="en-US"/>
              </w:rPr>
              <w:t>6</w:t>
            </w:r>
            <w:r w:rsidR="00AC68E2">
              <w:rPr>
                <w:rFonts w:ascii="Calibri" w:eastAsia="Calibri" w:hAnsi="Calibri" w:cs="Times New Roman"/>
                <w:i/>
              </w:rPr>
              <w:t>.02</w:t>
            </w:r>
          </w:p>
        </w:tc>
        <w:tc>
          <w:tcPr>
            <w:tcW w:w="1560" w:type="dxa"/>
            <w:gridSpan w:val="2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  <w:i/>
              </w:rPr>
            </w:pPr>
          </w:p>
        </w:tc>
        <w:tc>
          <w:tcPr>
            <w:tcW w:w="1619" w:type="dxa"/>
            <w:gridSpan w:val="3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  <w:i/>
              </w:rPr>
            </w:pPr>
          </w:p>
        </w:tc>
      </w:tr>
      <w:tr w:rsidR="00484B01" w:rsidRPr="00523A6F" w:rsidTr="00622F94">
        <w:trPr>
          <w:trHeight w:val="2166"/>
        </w:trPr>
        <w:tc>
          <w:tcPr>
            <w:tcW w:w="528" w:type="dxa"/>
          </w:tcPr>
          <w:p w:rsidR="00484B01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44</w:t>
            </w:r>
          </w:p>
        </w:tc>
        <w:tc>
          <w:tcPr>
            <w:tcW w:w="8227" w:type="dxa"/>
            <w:gridSpan w:val="3"/>
          </w:tcPr>
          <w:p w:rsidR="00484B01" w:rsidRPr="00FA2CF5" w:rsidRDefault="00684E44" w:rsidP="00622F94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</w:rPr>
              <w:t>Развитие промышленности и торговли.</w:t>
            </w:r>
            <w:r w:rsidR="005629C6">
              <w:rPr>
                <w:rFonts w:ascii="Calibri" w:eastAsia="Times New Roman" w:hAnsi="Calibri" w:cs="Times New Roman"/>
              </w:rPr>
              <w:t xml:space="preserve"> </w:t>
            </w:r>
            <w:r>
              <w:rPr>
                <w:rFonts w:ascii="Calibri" w:eastAsia="Times New Roman" w:hAnsi="Calibri" w:cs="Times New Roman"/>
              </w:rPr>
              <w:t>Предпринимательство.</w:t>
            </w:r>
            <w:r w:rsidR="005629C6">
              <w:rPr>
                <w:rFonts w:ascii="Calibri" w:eastAsia="Times New Roman" w:hAnsi="Calibri" w:cs="Times New Roman"/>
              </w:rPr>
              <w:t xml:space="preserve"> </w:t>
            </w:r>
            <w:r w:rsidR="00484B01" w:rsidRPr="00523A6F">
              <w:rPr>
                <w:rFonts w:ascii="Calibri" w:eastAsia="Times New Roman" w:hAnsi="Calibri" w:cs="Times New Roman"/>
              </w:rPr>
              <w:t xml:space="preserve">Экономическое развитие России при Екатерине </w:t>
            </w:r>
            <w:r w:rsidR="00484B01" w:rsidRPr="00523A6F">
              <w:rPr>
                <w:rFonts w:ascii="Calibri" w:eastAsia="Times New Roman" w:hAnsi="Calibri" w:cs="Times New Roman"/>
                <w:lang w:val="en-US"/>
              </w:rPr>
              <w:t>II</w:t>
            </w:r>
            <w:r w:rsidR="001D4CEF">
              <w:rPr>
                <w:rFonts w:ascii="Calibri" w:eastAsia="Times New Roman" w:hAnsi="Calibri" w:cs="Times New Roman"/>
                <w:lang w:val="tt-RU"/>
              </w:rPr>
              <w:t>.</w:t>
            </w:r>
            <w:r w:rsidR="005629C6">
              <w:rPr>
                <w:rFonts w:ascii="Calibri" w:eastAsia="Times New Roman" w:hAnsi="Calibri" w:cs="Times New Roman"/>
                <w:lang w:val="tt-RU"/>
              </w:rPr>
              <w:t xml:space="preserve"> </w:t>
            </w:r>
            <w:r w:rsidR="005629C6"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Барщинное и оброчное хозяйство. Роль крепостного строя в экономике страны. </w:t>
            </w:r>
            <w:r w:rsidR="006C1786" w:rsidRPr="00EB5AE6">
              <w:rPr>
                <w:rFonts w:ascii="Times New Roman" w:hAnsi="Times New Roman" w:cs="Times New Roman"/>
                <w:sz w:val="24"/>
                <w:szCs w:val="24"/>
              </w:rPr>
              <w:t>Промышленность в городе и деревне. Роль государства, купечества, помещиков в развитии промышленности</w:t>
            </w:r>
            <w:proofErr w:type="gramStart"/>
            <w:r w:rsidR="006C1786" w:rsidRPr="00EB5A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C1786" w:rsidRPr="00EB5A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gramEnd"/>
            <w:r w:rsidR="006C1786"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      </w:r>
            <w:proofErr w:type="spellStart"/>
            <w:r w:rsidR="006C1786" w:rsidRPr="00EB5AE6">
              <w:rPr>
                <w:rFonts w:ascii="Times New Roman" w:hAnsi="Times New Roman" w:cs="Times New Roman"/>
                <w:sz w:val="24"/>
                <w:szCs w:val="24"/>
              </w:rPr>
              <w:t>Рябушинские</w:t>
            </w:r>
            <w:proofErr w:type="spellEnd"/>
            <w:r w:rsidR="006C1786"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6C1786" w:rsidRPr="00EB5AE6">
              <w:rPr>
                <w:rFonts w:ascii="Times New Roman" w:hAnsi="Times New Roman" w:cs="Times New Roman"/>
                <w:sz w:val="24"/>
                <w:szCs w:val="24"/>
              </w:rPr>
              <w:t>Гарелины</w:t>
            </w:r>
            <w:proofErr w:type="spellEnd"/>
            <w:r w:rsidR="006C1786"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, Прохоровы, Демидовы и др. </w:t>
            </w:r>
          </w:p>
        </w:tc>
        <w:tc>
          <w:tcPr>
            <w:tcW w:w="992" w:type="dxa"/>
          </w:tcPr>
          <w:p w:rsidR="00484B01" w:rsidRPr="00C14A75" w:rsidRDefault="00C14A75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F329D8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02.03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624E0" w:rsidRPr="00523A6F" w:rsidTr="00FA2CF5">
        <w:trPr>
          <w:trHeight w:val="862"/>
        </w:trPr>
        <w:tc>
          <w:tcPr>
            <w:tcW w:w="528" w:type="dxa"/>
          </w:tcPr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45</w:t>
            </w:r>
          </w:p>
        </w:tc>
        <w:tc>
          <w:tcPr>
            <w:tcW w:w="8227" w:type="dxa"/>
            <w:gridSpan w:val="3"/>
          </w:tcPr>
          <w:p w:rsidR="008624E0" w:rsidRPr="00FA2CF5" w:rsidRDefault="008624E0" w:rsidP="00FA2CF5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Внутренняя и внешняя торговля. Торговые пути внутри страны</w:t>
            </w:r>
            <w:proofErr w:type="gram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B5AE6">
              <w:rPr>
                <w:rFonts w:ascii="Times New Roman" w:hAnsi="Times New Roman" w:cs="Times New Roman"/>
                <w:i/>
                <w:sz w:val="24"/>
                <w:szCs w:val="24"/>
              </w:rPr>
              <w:t>д</w:t>
            </w:r>
            <w:proofErr w:type="gramEnd"/>
            <w:r w:rsidRPr="00EB5AE6">
              <w:rPr>
                <w:rFonts w:ascii="Times New Roman" w:hAnsi="Times New Roman" w:cs="Times New Roman"/>
                <w:i/>
                <w:sz w:val="24"/>
                <w:szCs w:val="24"/>
              </w:rPr>
              <w:t>р.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Ярмарки и их роль во внутренней торговле. </w:t>
            </w:r>
            <w:proofErr w:type="spell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Макарьевская</w:t>
            </w:r>
            <w:proofErr w:type="spell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Ирбитская</w:t>
            </w:r>
            <w:proofErr w:type="spell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Свенская</w:t>
            </w:r>
            <w:proofErr w:type="spell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, Коренная ярмарки. Ярмарки на Украине. </w:t>
            </w:r>
          </w:p>
        </w:tc>
        <w:tc>
          <w:tcPr>
            <w:tcW w:w="992" w:type="dxa"/>
          </w:tcPr>
          <w:p w:rsidR="008624E0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8624E0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  <w:lang w:val="en-US"/>
              </w:rPr>
              <w:t>5</w:t>
            </w:r>
            <w:r w:rsidR="00AC68E2">
              <w:rPr>
                <w:rFonts w:ascii="Calibri" w:eastAsia="Calibri" w:hAnsi="Calibri" w:cs="Times New Roman"/>
              </w:rPr>
              <w:t>.03</w:t>
            </w:r>
          </w:p>
        </w:tc>
        <w:tc>
          <w:tcPr>
            <w:tcW w:w="1560" w:type="dxa"/>
            <w:gridSpan w:val="2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E15325">
        <w:trPr>
          <w:trHeight w:val="480"/>
        </w:trPr>
        <w:tc>
          <w:tcPr>
            <w:tcW w:w="528" w:type="dxa"/>
          </w:tcPr>
          <w:p w:rsidR="00484B01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46</w:t>
            </w:r>
          </w:p>
        </w:tc>
        <w:tc>
          <w:tcPr>
            <w:tcW w:w="8227" w:type="dxa"/>
            <w:gridSpan w:val="3"/>
          </w:tcPr>
          <w:p w:rsidR="00484B01" w:rsidRPr="004327A8" w:rsidRDefault="00484B01" w:rsidP="005235A9">
            <w:pPr>
              <w:jc w:val="both"/>
              <w:rPr>
                <w:rFonts w:ascii="Calibri" w:eastAsia="Times New Roman" w:hAnsi="Calibri" w:cs="Times New Roman"/>
                <w:lang w:val="tt-RU"/>
              </w:rPr>
            </w:pPr>
            <w:r w:rsidRPr="00523A6F">
              <w:rPr>
                <w:rFonts w:ascii="Calibri" w:eastAsia="Times New Roman" w:hAnsi="Calibri" w:cs="Times New Roman"/>
              </w:rPr>
              <w:t>Основные сословия Российского общества, их положение.</w:t>
            </w:r>
            <w:r w:rsidR="004D2FA7">
              <w:rPr>
                <w:rFonts w:ascii="Calibri" w:eastAsia="Times New Roman" w:hAnsi="Calibri" w:cs="Times New Roman"/>
              </w:rPr>
              <w:t xml:space="preserve"> Рост помещичьего земледелия Усиление крепостничества.</w:t>
            </w:r>
            <w:r w:rsidRPr="00523A6F">
              <w:rPr>
                <w:rFonts w:ascii="Calibri" w:eastAsia="Times New Roman" w:hAnsi="Calibri" w:cs="Times New Roman"/>
              </w:rPr>
              <w:t xml:space="preserve"> Золотой век Российского дворянства</w:t>
            </w:r>
            <w:r w:rsidR="004327A8">
              <w:rPr>
                <w:rFonts w:ascii="Calibri" w:eastAsia="Times New Roman" w:hAnsi="Calibri" w:cs="Times New Roman"/>
                <w:lang w:val="tt-RU"/>
              </w:rPr>
              <w:t>.</w:t>
            </w:r>
            <w:r w:rsidR="004D2FA7">
              <w:rPr>
                <w:rFonts w:ascii="Calibri" w:eastAsia="Times New Roman" w:hAnsi="Calibri" w:cs="Times New Roman"/>
                <w:lang w:val="tt-RU"/>
              </w:rPr>
              <w:t xml:space="preserve"> Жалованные грамоты дворянству и городам.</w:t>
            </w:r>
          </w:p>
        </w:tc>
        <w:tc>
          <w:tcPr>
            <w:tcW w:w="992" w:type="dxa"/>
          </w:tcPr>
          <w:p w:rsidR="00484B01" w:rsidRPr="00C14A75" w:rsidRDefault="00C14A75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  <w:lang w:val="en-US"/>
              </w:rPr>
              <w:t>9</w:t>
            </w:r>
            <w:r w:rsidR="00AC68E2">
              <w:rPr>
                <w:rFonts w:ascii="Calibri" w:eastAsia="Calibri" w:hAnsi="Calibri" w:cs="Times New Roman"/>
              </w:rPr>
              <w:t>.03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C80E2D">
        <w:trPr>
          <w:trHeight w:val="319"/>
        </w:trPr>
        <w:tc>
          <w:tcPr>
            <w:tcW w:w="528" w:type="dxa"/>
          </w:tcPr>
          <w:p w:rsidR="00484B01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47</w:t>
            </w:r>
          </w:p>
        </w:tc>
        <w:tc>
          <w:tcPr>
            <w:tcW w:w="8227" w:type="dxa"/>
            <w:gridSpan w:val="3"/>
          </w:tcPr>
          <w:p w:rsidR="00484B01" w:rsidRPr="00C80E2D" w:rsidRDefault="00484B01" w:rsidP="0020323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23A6F">
              <w:rPr>
                <w:rFonts w:ascii="Calibri" w:eastAsia="Times New Roman" w:hAnsi="Calibri" w:cs="Times New Roman"/>
              </w:rPr>
              <w:t xml:space="preserve">Восстание под </w:t>
            </w:r>
            <w:r w:rsidRPr="00D30923">
              <w:rPr>
                <w:rFonts w:ascii="Calibri" w:eastAsia="Times New Roman" w:hAnsi="Calibri" w:cs="Times New Roman"/>
              </w:rPr>
              <w:t>предводительством Е</w:t>
            </w:r>
            <w:proofErr w:type="gramStart"/>
            <w:r w:rsidRPr="00D30923">
              <w:rPr>
                <w:rFonts w:ascii="Calibri" w:eastAsia="Times New Roman" w:hAnsi="Calibri" w:cs="Times New Roman"/>
              </w:rPr>
              <w:t xml:space="preserve"> .</w:t>
            </w:r>
            <w:proofErr w:type="gramEnd"/>
            <w:r w:rsidRPr="00D30923">
              <w:rPr>
                <w:rFonts w:ascii="Calibri" w:eastAsia="Times New Roman" w:hAnsi="Calibri" w:cs="Times New Roman"/>
              </w:rPr>
              <w:t>Пугачёва и его значение</w:t>
            </w:r>
            <w:r w:rsidRPr="00523A6F">
              <w:rPr>
                <w:rFonts w:ascii="Calibri" w:eastAsia="Times New Roman" w:hAnsi="Calibri" w:cs="Times New Roman"/>
              </w:rPr>
              <w:t>.</w:t>
            </w:r>
            <w:r w:rsidRPr="00523A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484B01" w:rsidRPr="00C14A75" w:rsidRDefault="00AC68E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="00AC68E2">
              <w:rPr>
                <w:rFonts w:ascii="Calibri" w:eastAsia="Calibri" w:hAnsi="Calibri" w:cs="Times New Roman"/>
              </w:rPr>
              <w:t>.03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624E0" w:rsidRPr="00523A6F" w:rsidTr="00C80E2D">
        <w:trPr>
          <w:trHeight w:val="267"/>
        </w:trPr>
        <w:tc>
          <w:tcPr>
            <w:tcW w:w="528" w:type="dxa"/>
          </w:tcPr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48</w:t>
            </w:r>
          </w:p>
        </w:tc>
        <w:tc>
          <w:tcPr>
            <w:tcW w:w="8227" w:type="dxa"/>
            <w:gridSpan w:val="3"/>
          </w:tcPr>
          <w:p w:rsidR="008624E0" w:rsidRPr="00523A6F" w:rsidRDefault="008624E0" w:rsidP="0020323F">
            <w:pPr>
              <w:rPr>
                <w:rFonts w:ascii="Calibri" w:eastAsia="Times New Roman" w:hAnsi="Calibri" w:cs="Times New Roman"/>
              </w:rPr>
            </w:pPr>
            <w:r w:rsidRPr="00523A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Татары и народы Волго-Уральского региона в Пугачёвском восстании</w:t>
            </w:r>
          </w:p>
        </w:tc>
        <w:tc>
          <w:tcPr>
            <w:tcW w:w="992" w:type="dxa"/>
          </w:tcPr>
          <w:p w:rsidR="008624E0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8624E0" w:rsidRPr="00523A6F" w:rsidRDefault="00F329D8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</w:t>
            </w:r>
            <w:r w:rsidR="00AC68E2">
              <w:rPr>
                <w:rFonts w:ascii="Calibri" w:eastAsia="Calibri" w:hAnsi="Calibri" w:cs="Times New Roman"/>
              </w:rPr>
              <w:t>.03</w:t>
            </w:r>
          </w:p>
        </w:tc>
        <w:tc>
          <w:tcPr>
            <w:tcW w:w="1560" w:type="dxa"/>
            <w:gridSpan w:val="2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E15325">
        <w:trPr>
          <w:trHeight w:val="150"/>
        </w:trPr>
        <w:tc>
          <w:tcPr>
            <w:tcW w:w="528" w:type="dxa"/>
          </w:tcPr>
          <w:p w:rsidR="00484B01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49</w:t>
            </w:r>
          </w:p>
        </w:tc>
        <w:tc>
          <w:tcPr>
            <w:tcW w:w="8227" w:type="dxa"/>
            <w:gridSpan w:val="3"/>
          </w:tcPr>
          <w:p w:rsidR="00484B01" w:rsidRPr="005235A9" w:rsidRDefault="00484B01" w:rsidP="005235A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6F">
              <w:rPr>
                <w:rFonts w:ascii="Times New Roman" w:eastAsia="Times New Roman" w:hAnsi="Times New Roman" w:cs="Times New Roman"/>
              </w:rPr>
              <w:t xml:space="preserve">Народы России. Национальная и религиозная политика Екатерины </w:t>
            </w:r>
            <w:r w:rsidRPr="00523A6F">
              <w:rPr>
                <w:rFonts w:ascii="Times New Roman" w:eastAsia="Times New Roman" w:hAnsi="Times New Roman" w:cs="Times New Roman"/>
                <w:lang w:val="en-US"/>
              </w:rPr>
              <w:t>II</w:t>
            </w:r>
            <w:r w:rsidRPr="00523A6F">
              <w:rPr>
                <w:rFonts w:ascii="Times New Roman" w:eastAsia="Times New Roman" w:hAnsi="Times New Roman" w:cs="Times New Roman"/>
              </w:rPr>
              <w:t>.</w:t>
            </w:r>
            <w:r w:rsidRPr="00523A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Религиозная политика правительства в ВолгоУральском регионе. Образование Духовного собрания мусульман.</w:t>
            </w:r>
            <w:r w:rsidR="00FC10DC"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Укрепление начал толерантности и веротерпимости по отношению к </w:t>
            </w:r>
            <w:proofErr w:type="spellStart"/>
            <w:r w:rsidR="00FC10DC" w:rsidRPr="00EB5AE6">
              <w:rPr>
                <w:rFonts w:ascii="Times New Roman" w:hAnsi="Times New Roman" w:cs="Times New Roman"/>
                <w:sz w:val="24"/>
                <w:szCs w:val="24"/>
              </w:rPr>
              <w:t>неправославным</w:t>
            </w:r>
            <w:proofErr w:type="spellEnd"/>
            <w:r w:rsidR="00FC10DC"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и нехристианским конфессиям. </w:t>
            </w:r>
          </w:p>
        </w:tc>
        <w:tc>
          <w:tcPr>
            <w:tcW w:w="992" w:type="dxa"/>
          </w:tcPr>
          <w:p w:rsidR="00484B01" w:rsidRPr="001D4CEF" w:rsidRDefault="00AC68E2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19</w:t>
            </w:r>
            <w:r w:rsidR="00AC68E2">
              <w:rPr>
                <w:rFonts w:ascii="Calibri" w:eastAsia="Calibri" w:hAnsi="Calibri" w:cs="Times New Roman"/>
              </w:rPr>
              <w:t>.03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484B01" w:rsidRPr="00C14A75" w:rsidRDefault="00484B01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</w:tc>
      </w:tr>
      <w:tr w:rsidR="00484B01" w:rsidRPr="00523A6F" w:rsidTr="00C80E2D">
        <w:trPr>
          <w:trHeight w:val="1425"/>
        </w:trPr>
        <w:tc>
          <w:tcPr>
            <w:tcW w:w="528" w:type="dxa"/>
          </w:tcPr>
          <w:p w:rsidR="00484B01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50</w:t>
            </w:r>
          </w:p>
          <w:p w:rsidR="00AE0D43" w:rsidRDefault="00AE0D43" w:rsidP="0020323F">
            <w:pPr>
              <w:jc w:val="both"/>
              <w:rPr>
                <w:rFonts w:ascii="Calibri" w:eastAsia="Calibri" w:hAnsi="Calibri" w:cs="Times New Roman"/>
              </w:rPr>
            </w:pPr>
          </w:p>
          <w:p w:rsidR="00AE0D43" w:rsidRDefault="00AE0D43" w:rsidP="0020323F">
            <w:pPr>
              <w:jc w:val="both"/>
              <w:rPr>
                <w:rFonts w:ascii="Calibri" w:eastAsia="Calibri" w:hAnsi="Calibri" w:cs="Times New Roman"/>
              </w:rPr>
            </w:pPr>
          </w:p>
          <w:p w:rsidR="00AE0D43" w:rsidRDefault="00AE0D43" w:rsidP="0020323F">
            <w:pPr>
              <w:jc w:val="both"/>
              <w:rPr>
                <w:rFonts w:ascii="Calibri" w:eastAsia="Calibri" w:hAnsi="Calibri" w:cs="Times New Roman"/>
              </w:rPr>
            </w:pPr>
          </w:p>
          <w:p w:rsidR="00AE0D43" w:rsidRPr="00523A6F" w:rsidRDefault="00AE0D43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227" w:type="dxa"/>
            <w:gridSpan w:val="3"/>
          </w:tcPr>
          <w:p w:rsidR="00484B01" w:rsidRPr="00C80E2D" w:rsidRDefault="005629C6" w:rsidP="00C80E2D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Внешняя политика России второй половины XVIII в., ее основные задачи. Н.И. Панин и </w:t>
            </w:r>
            <w:proofErr w:type="spell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А.А.Безбородко</w:t>
            </w:r>
            <w:proofErr w:type="spell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E0D43"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</w:t>
            </w:r>
          </w:p>
        </w:tc>
        <w:tc>
          <w:tcPr>
            <w:tcW w:w="992" w:type="dxa"/>
          </w:tcPr>
          <w:p w:rsidR="00484B01" w:rsidRPr="001D4CEF" w:rsidRDefault="00AE0D4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484B01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="00F329D8">
              <w:rPr>
                <w:rFonts w:ascii="Calibri" w:eastAsia="Calibri" w:hAnsi="Calibri" w:cs="Times New Roman"/>
              </w:rPr>
              <w:t>.04</w:t>
            </w: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624E0" w:rsidRPr="00523A6F" w:rsidTr="008624E0">
        <w:trPr>
          <w:trHeight w:val="895"/>
        </w:trPr>
        <w:tc>
          <w:tcPr>
            <w:tcW w:w="528" w:type="dxa"/>
          </w:tcPr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51</w:t>
            </w:r>
          </w:p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227" w:type="dxa"/>
            <w:gridSpan w:val="3"/>
          </w:tcPr>
          <w:p w:rsidR="008624E0" w:rsidRPr="00EB5AE6" w:rsidRDefault="008624E0" w:rsidP="00AE0D4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управления </w:t>
            </w:r>
            <w:proofErr w:type="spell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Новороссией</w:t>
            </w:r>
            <w:proofErr w:type="spell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. Строительство новых городов и портов. Основание Пятигорска, Севастополя, Одессы, Херсона. Г.А. Потемкин. Путешествие Екатерины II на юг в 1787 г. </w:t>
            </w:r>
          </w:p>
        </w:tc>
        <w:tc>
          <w:tcPr>
            <w:tcW w:w="992" w:type="dxa"/>
          </w:tcPr>
          <w:p w:rsidR="008624E0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8624E0" w:rsidRPr="00523A6F" w:rsidRDefault="00F329D8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06.04</w:t>
            </w:r>
          </w:p>
        </w:tc>
        <w:tc>
          <w:tcPr>
            <w:tcW w:w="1560" w:type="dxa"/>
            <w:gridSpan w:val="2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624E0" w:rsidRPr="00523A6F" w:rsidTr="00622F94">
        <w:trPr>
          <w:trHeight w:val="779"/>
        </w:trPr>
        <w:tc>
          <w:tcPr>
            <w:tcW w:w="528" w:type="dxa"/>
          </w:tcPr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52</w:t>
            </w:r>
          </w:p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227" w:type="dxa"/>
            <w:gridSpan w:val="3"/>
          </w:tcPr>
          <w:p w:rsidR="008624E0" w:rsidRPr="00EB5AE6" w:rsidRDefault="008624E0" w:rsidP="00C80E2D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Участие России в борьбе с революционной Францией. Итальянский и Швейцарский походы А.В. Суворова. Действия эскадры Ф.</w:t>
            </w:r>
            <w:r w:rsidR="00C80E2D">
              <w:rPr>
                <w:rFonts w:ascii="Times New Roman" w:hAnsi="Times New Roman" w:cs="Times New Roman"/>
                <w:sz w:val="24"/>
                <w:szCs w:val="24"/>
              </w:rPr>
              <w:t>Ф. Ушакова в Средиземном море.</w:t>
            </w:r>
            <w:proofErr w:type="gramStart"/>
            <w:r w:rsidR="00C80E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8624E0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8624E0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09</w:t>
            </w:r>
            <w:r w:rsidR="00AC68E2">
              <w:rPr>
                <w:rFonts w:ascii="Calibri" w:eastAsia="Calibri" w:hAnsi="Calibri" w:cs="Times New Roman"/>
              </w:rPr>
              <w:t>.04</w:t>
            </w:r>
          </w:p>
        </w:tc>
        <w:tc>
          <w:tcPr>
            <w:tcW w:w="1560" w:type="dxa"/>
            <w:gridSpan w:val="2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622F94">
        <w:trPr>
          <w:trHeight w:val="267"/>
        </w:trPr>
        <w:tc>
          <w:tcPr>
            <w:tcW w:w="528" w:type="dxa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227" w:type="dxa"/>
            <w:gridSpan w:val="3"/>
          </w:tcPr>
          <w:p w:rsidR="00484B01" w:rsidRPr="00C062D6" w:rsidRDefault="00FA41B8" w:rsidP="00C062D6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Культурное пространство Российской империи в XVIII в. </w:t>
            </w:r>
            <w:r w:rsidR="006600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– 7 ч.</w:t>
            </w:r>
          </w:p>
        </w:tc>
        <w:tc>
          <w:tcPr>
            <w:tcW w:w="992" w:type="dxa"/>
          </w:tcPr>
          <w:p w:rsidR="00484B01" w:rsidRPr="001D4CEF" w:rsidRDefault="00484B01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1701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560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9" w:type="dxa"/>
            <w:gridSpan w:val="3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8624E0">
        <w:trPr>
          <w:trHeight w:val="561"/>
        </w:trPr>
        <w:tc>
          <w:tcPr>
            <w:tcW w:w="528" w:type="dxa"/>
          </w:tcPr>
          <w:p w:rsidR="00484B01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53</w:t>
            </w:r>
          </w:p>
        </w:tc>
        <w:tc>
          <w:tcPr>
            <w:tcW w:w="8227" w:type="dxa"/>
            <w:gridSpan w:val="3"/>
          </w:tcPr>
          <w:p w:rsidR="00484B01" w:rsidRPr="00523A6F" w:rsidRDefault="00FA41B8" w:rsidP="00622F94">
            <w:pPr>
              <w:ind w:firstLine="709"/>
              <w:jc w:val="both"/>
              <w:rPr>
                <w:rFonts w:ascii="Times New Roman" w:eastAsia="Times New Roman" w:hAnsi="Times New Roman" w:cs="Times New Roman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Усиление внимания к жизни и культуре русского народа и историческому прошлому России к концу столетия. </w:t>
            </w:r>
          </w:p>
        </w:tc>
        <w:tc>
          <w:tcPr>
            <w:tcW w:w="992" w:type="dxa"/>
          </w:tcPr>
          <w:p w:rsidR="00484B01" w:rsidRPr="003D4D5A" w:rsidRDefault="003D4D5A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497" w:type="dxa"/>
          </w:tcPr>
          <w:p w:rsidR="00484B01" w:rsidRPr="00523A6F" w:rsidRDefault="00F329D8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</w:t>
            </w:r>
            <w:r w:rsidR="00AC68E2">
              <w:rPr>
                <w:rFonts w:ascii="Calibri" w:eastAsia="Calibri" w:hAnsi="Calibri" w:cs="Times New Roman"/>
              </w:rPr>
              <w:t>.04</w:t>
            </w:r>
          </w:p>
        </w:tc>
        <w:tc>
          <w:tcPr>
            <w:tcW w:w="1496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624E0" w:rsidRPr="00523A6F" w:rsidTr="00C062D6">
        <w:trPr>
          <w:trHeight w:val="313"/>
        </w:trPr>
        <w:tc>
          <w:tcPr>
            <w:tcW w:w="528" w:type="dxa"/>
          </w:tcPr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54</w:t>
            </w:r>
          </w:p>
        </w:tc>
        <w:tc>
          <w:tcPr>
            <w:tcW w:w="8227" w:type="dxa"/>
            <w:gridSpan w:val="3"/>
          </w:tcPr>
          <w:p w:rsidR="008624E0" w:rsidRPr="00EB5AE6" w:rsidRDefault="008624E0" w:rsidP="00C80E2D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Культура и быт российских сословий.</w:t>
            </w:r>
          </w:p>
        </w:tc>
        <w:tc>
          <w:tcPr>
            <w:tcW w:w="992" w:type="dxa"/>
          </w:tcPr>
          <w:p w:rsidR="008624E0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497" w:type="dxa"/>
          </w:tcPr>
          <w:p w:rsidR="008624E0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t>6</w:t>
            </w:r>
            <w:r w:rsidR="00AC68E2">
              <w:rPr>
                <w:rFonts w:ascii="Calibri" w:eastAsia="Calibri" w:hAnsi="Calibri" w:cs="Times New Roman"/>
              </w:rPr>
              <w:t>.04</w:t>
            </w:r>
          </w:p>
        </w:tc>
        <w:tc>
          <w:tcPr>
            <w:tcW w:w="1496" w:type="dxa"/>
            <w:gridSpan w:val="2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F5195D">
        <w:trPr>
          <w:trHeight w:val="1114"/>
        </w:trPr>
        <w:tc>
          <w:tcPr>
            <w:tcW w:w="528" w:type="dxa"/>
          </w:tcPr>
          <w:p w:rsidR="00484B01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55</w:t>
            </w:r>
          </w:p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227" w:type="dxa"/>
            <w:gridSpan w:val="3"/>
          </w:tcPr>
          <w:p w:rsidR="00FA41B8" w:rsidRDefault="00FA41B8" w:rsidP="00FA41B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Просвещение. Становление Отечественной науки; М.В. Ломоносов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r w:rsidR="006E32A4"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6E32A4" w:rsidRPr="00EB5AE6">
              <w:rPr>
                <w:rFonts w:ascii="Times New Roman" w:hAnsi="Times New Roman" w:cs="Times New Roman"/>
                <w:sz w:val="24"/>
                <w:szCs w:val="24"/>
              </w:rPr>
              <w:t>его выдающаяся роль в становлении российской науки и образования.</w:t>
            </w:r>
          </w:p>
          <w:p w:rsidR="00484B01" w:rsidRPr="00C80E2D" w:rsidRDefault="00FA41B8" w:rsidP="00C80E2D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Академия наук в Петербурге. Изучение страны – главная задача российской науки. </w:t>
            </w:r>
          </w:p>
        </w:tc>
        <w:tc>
          <w:tcPr>
            <w:tcW w:w="992" w:type="dxa"/>
          </w:tcPr>
          <w:p w:rsidR="00484B01" w:rsidRPr="00523A6F" w:rsidRDefault="00740583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497" w:type="dxa"/>
          </w:tcPr>
          <w:p w:rsidR="00484B01" w:rsidRPr="00523A6F" w:rsidRDefault="00F329D8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</w:t>
            </w:r>
            <w:r w:rsidR="00AC68E2">
              <w:rPr>
                <w:rFonts w:ascii="Calibri" w:eastAsia="Calibri" w:hAnsi="Calibri" w:cs="Times New Roman"/>
              </w:rPr>
              <w:t>.04</w:t>
            </w:r>
          </w:p>
        </w:tc>
        <w:tc>
          <w:tcPr>
            <w:tcW w:w="1496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624E0" w:rsidRPr="00523A6F" w:rsidTr="008E7AB1">
        <w:trPr>
          <w:trHeight w:val="940"/>
        </w:trPr>
        <w:tc>
          <w:tcPr>
            <w:tcW w:w="528" w:type="dxa"/>
          </w:tcPr>
          <w:p w:rsidR="008624E0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56</w:t>
            </w:r>
          </w:p>
        </w:tc>
        <w:tc>
          <w:tcPr>
            <w:tcW w:w="8227" w:type="dxa"/>
            <w:gridSpan w:val="3"/>
          </w:tcPr>
          <w:p w:rsidR="008624E0" w:rsidRDefault="008624E0" w:rsidP="00FA41B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Географические экспедиции. Вторая Камчатская экспедиция. Освоение Аляски и Западного побережья Северной Америки. Российско-американская </w:t>
            </w:r>
            <w:proofErr w:type="spell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компания</w:t>
            </w:r>
            <w:proofErr w:type="gram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сторическая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наука(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В.Н.Татищев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М.М.Щербатов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8624E0" w:rsidRPr="00523A6F" w:rsidRDefault="00740583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497" w:type="dxa"/>
          </w:tcPr>
          <w:p w:rsidR="008624E0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t>3</w:t>
            </w:r>
            <w:r w:rsidR="00F329D8">
              <w:rPr>
                <w:rFonts w:ascii="Calibri" w:eastAsia="Calibri" w:hAnsi="Calibri" w:cs="Times New Roman"/>
              </w:rPr>
              <w:t xml:space="preserve">. </w:t>
            </w:r>
            <w:r w:rsidR="00AC68E2">
              <w:rPr>
                <w:rFonts w:ascii="Calibri" w:eastAsia="Calibri" w:hAnsi="Calibri" w:cs="Times New Roman"/>
              </w:rPr>
              <w:t>04</w:t>
            </w:r>
          </w:p>
        </w:tc>
        <w:tc>
          <w:tcPr>
            <w:tcW w:w="1496" w:type="dxa"/>
            <w:gridSpan w:val="2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8624E0" w:rsidRPr="00523A6F" w:rsidRDefault="008624E0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E7AB1" w:rsidRPr="00523A6F" w:rsidTr="00F5195D">
        <w:trPr>
          <w:trHeight w:val="1696"/>
        </w:trPr>
        <w:tc>
          <w:tcPr>
            <w:tcW w:w="528" w:type="dxa"/>
          </w:tcPr>
          <w:p w:rsidR="008E7AB1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57</w:t>
            </w:r>
          </w:p>
        </w:tc>
        <w:tc>
          <w:tcPr>
            <w:tcW w:w="8227" w:type="dxa"/>
            <w:gridSpan w:val="3"/>
          </w:tcPr>
          <w:p w:rsidR="008E7AB1" w:rsidRDefault="008E7AB1" w:rsidP="00FA41B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Русские изобретатели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И.И.Ползунов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И.П.Кулибин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E7AB1" w:rsidRDefault="008E7AB1" w:rsidP="00C80E2D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в России в XVIII в. </w:t>
            </w:r>
            <w:r w:rsidRPr="00EB5AE6">
              <w:rPr>
                <w:rFonts w:ascii="Times New Roman" w:hAnsi="Times New Roman" w:cs="Times New Roman"/>
                <w:i/>
                <w:sz w:val="24"/>
                <w:szCs w:val="24"/>
              </w:rPr>
      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Московский университет – первый российский университет</w:t>
            </w:r>
          </w:p>
        </w:tc>
        <w:tc>
          <w:tcPr>
            <w:tcW w:w="992" w:type="dxa"/>
          </w:tcPr>
          <w:p w:rsidR="008E7AB1" w:rsidRPr="00523A6F" w:rsidRDefault="00740583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497" w:type="dxa"/>
          </w:tcPr>
          <w:p w:rsidR="008E7AB1" w:rsidRPr="00523A6F" w:rsidRDefault="00F329D8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27</w:t>
            </w:r>
            <w:r w:rsidR="007611E8">
              <w:rPr>
                <w:rFonts w:ascii="Calibri" w:eastAsia="Calibri" w:hAnsi="Calibri" w:cs="Times New Roman"/>
              </w:rPr>
              <w:t>.04</w:t>
            </w:r>
          </w:p>
        </w:tc>
        <w:tc>
          <w:tcPr>
            <w:tcW w:w="1496" w:type="dxa"/>
            <w:gridSpan w:val="2"/>
          </w:tcPr>
          <w:p w:rsidR="008E7AB1" w:rsidRPr="00523A6F" w:rsidRDefault="008E7AB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8E7AB1" w:rsidRPr="00523A6F" w:rsidRDefault="008E7AB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7F54D6">
        <w:trPr>
          <w:trHeight w:val="1137"/>
        </w:trPr>
        <w:tc>
          <w:tcPr>
            <w:tcW w:w="528" w:type="dxa"/>
          </w:tcPr>
          <w:p w:rsidR="00484B01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58</w:t>
            </w:r>
          </w:p>
        </w:tc>
        <w:tc>
          <w:tcPr>
            <w:tcW w:w="8227" w:type="dxa"/>
            <w:gridSpan w:val="3"/>
          </w:tcPr>
          <w:p w:rsidR="00484B01" w:rsidRPr="003D4D5A" w:rsidRDefault="00FA41B8" w:rsidP="00FA41B8">
            <w:pPr>
              <w:ind w:firstLine="709"/>
              <w:jc w:val="both"/>
              <w:rPr>
                <w:rFonts w:ascii="Calibri" w:eastAsia="Times New Roman" w:hAnsi="Calibri" w:cs="Times New Roman"/>
                <w:lang w:val="tt-RU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Русская архитектура XVIII в. Строительство Петербурга, формирование его городского плана. </w:t>
            </w:r>
            <w:r w:rsidRPr="00EB5AE6">
              <w:rPr>
                <w:rFonts w:ascii="Times New Roman" w:hAnsi="Times New Roman" w:cs="Times New Roman"/>
                <w:i/>
                <w:sz w:val="24"/>
                <w:szCs w:val="24"/>
              </w:rPr>
              <w:t>Барокко в архитектуре Москвы и Петербурга.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Переход к классицизму, </w:t>
            </w:r>
            <w:r w:rsidRPr="00EB5A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создание архитектурных ассамблей в стиле классицизма в обеих столицах. 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В.И. Баженов, М.Ф. Казаков. </w:t>
            </w:r>
          </w:p>
        </w:tc>
        <w:tc>
          <w:tcPr>
            <w:tcW w:w="992" w:type="dxa"/>
          </w:tcPr>
          <w:p w:rsidR="00484B01" w:rsidRPr="003D4D5A" w:rsidRDefault="003D4D5A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2</w:t>
            </w:r>
          </w:p>
        </w:tc>
        <w:tc>
          <w:tcPr>
            <w:tcW w:w="1497" w:type="dxa"/>
          </w:tcPr>
          <w:p w:rsidR="00484B01" w:rsidRPr="00865145" w:rsidRDefault="00865145" w:rsidP="0020323F">
            <w:pPr>
              <w:jc w:val="both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30</w:t>
            </w:r>
            <w:r>
              <w:rPr>
                <w:rFonts w:ascii="Calibri" w:eastAsia="Calibri" w:hAnsi="Calibri" w:cs="Times New Roman"/>
              </w:rPr>
              <w:t>.0</w:t>
            </w:r>
            <w:r>
              <w:rPr>
                <w:rFonts w:ascii="Calibri" w:eastAsia="Calibri" w:hAnsi="Calibri" w:cs="Times New Roman"/>
                <w:lang w:val="en-US"/>
              </w:rPr>
              <w:t>4</w:t>
            </w:r>
          </w:p>
        </w:tc>
        <w:tc>
          <w:tcPr>
            <w:tcW w:w="1496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7F54D6" w:rsidRPr="00523A6F" w:rsidTr="00D97648">
        <w:trPr>
          <w:trHeight w:val="788"/>
        </w:trPr>
        <w:tc>
          <w:tcPr>
            <w:tcW w:w="528" w:type="dxa"/>
          </w:tcPr>
          <w:p w:rsidR="007F54D6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59</w:t>
            </w:r>
          </w:p>
        </w:tc>
        <w:tc>
          <w:tcPr>
            <w:tcW w:w="8227" w:type="dxa"/>
            <w:gridSpan w:val="3"/>
          </w:tcPr>
          <w:p w:rsidR="007F54D6" w:rsidRPr="00EB5AE6" w:rsidRDefault="007F54D6" w:rsidP="00FA4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</w:t>
            </w:r>
          </w:p>
        </w:tc>
        <w:tc>
          <w:tcPr>
            <w:tcW w:w="992" w:type="dxa"/>
          </w:tcPr>
          <w:p w:rsidR="007F54D6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497" w:type="dxa"/>
          </w:tcPr>
          <w:p w:rsidR="007F54D6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  <w:lang w:val="en-US"/>
              </w:rPr>
              <w:t>4</w:t>
            </w:r>
            <w:r w:rsidR="00834CBF">
              <w:rPr>
                <w:rFonts w:ascii="Calibri" w:eastAsia="Calibri" w:hAnsi="Calibri" w:cs="Times New Roman"/>
              </w:rPr>
              <w:t>.05</w:t>
            </w:r>
          </w:p>
        </w:tc>
        <w:tc>
          <w:tcPr>
            <w:tcW w:w="1496" w:type="dxa"/>
            <w:gridSpan w:val="2"/>
          </w:tcPr>
          <w:p w:rsidR="007F54D6" w:rsidRPr="00523A6F" w:rsidRDefault="007F54D6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7F54D6" w:rsidRPr="00523A6F" w:rsidRDefault="007F54D6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7F54D6">
        <w:trPr>
          <w:trHeight w:val="258"/>
        </w:trPr>
        <w:tc>
          <w:tcPr>
            <w:tcW w:w="528" w:type="dxa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227" w:type="dxa"/>
            <w:gridSpan w:val="3"/>
          </w:tcPr>
          <w:p w:rsidR="00484B01" w:rsidRPr="00523A6F" w:rsidRDefault="00A91AB7" w:rsidP="00A91AB7">
            <w:pPr>
              <w:ind w:firstLine="709"/>
              <w:jc w:val="both"/>
              <w:rPr>
                <w:rFonts w:ascii="Calibri" w:eastAsia="Times New Roman" w:hAnsi="Calibri" w:cs="Times New Roman"/>
              </w:rPr>
            </w:pP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Народы России в XVIII в. </w:t>
            </w:r>
            <w:r w:rsidR="006600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-3 ч</w:t>
            </w:r>
          </w:p>
        </w:tc>
        <w:tc>
          <w:tcPr>
            <w:tcW w:w="992" w:type="dxa"/>
          </w:tcPr>
          <w:p w:rsidR="00484B01" w:rsidRPr="003D4D5A" w:rsidRDefault="00484B01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1497" w:type="dxa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496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7F54D6" w:rsidRPr="00523A6F" w:rsidTr="00D97648">
        <w:trPr>
          <w:trHeight w:val="1107"/>
        </w:trPr>
        <w:tc>
          <w:tcPr>
            <w:tcW w:w="528" w:type="dxa"/>
          </w:tcPr>
          <w:p w:rsidR="007F54D6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60</w:t>
            </w:r>
          </w:p>
          <w:p w:rsidR="008862B6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</w:p>
          <w:p w:rsidR="008862B6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</w:p>
          <w:p w:rsidR="008862B6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61</w:t>
            </w:r>
          </w:p>
        </w:tc>
        <w:tc>
          <w:tcPr>
            <w:tcW w:w="8227" w:type="dxa"/>
            <w:gridSpan w:val="3"/>
          </w:tcPr>
          <w:p w:rsidR="008862B6" w:rsidRDefault="007F54D6" w:rsidP="00A91AB7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окраинами империи. Башкирские восстания. Политика по отношению к исламу. </w:t>
            </w:r>
          </w:p>
          <w:p w:rsidR="008862B6" w:rsidRDefault="008862B6" w:rsidP="00A91AB7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4D6" w:rsidRPr="00C80E2D" w:rsidRDefault="007F54D6" w:rsidP="00C80E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</w:t>
            </w:r>
            <w:proofErr w:type="spellStart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Новороссии</w:t>
            </w:r>
            <w:proofErr w:type="spellEnd"/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, Поволжья и Южного Урала. Немецкие </w:t>
            </w:r>
            <w:r w:rsidR="0074058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переселенцы. Формирование черты оседлости. </w:t>
            </w:r>
            <w:r w:rsidR="0074058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</w:t>
            </w:r>
          </w:p>
        </w:tc>
        <w:tc>
          <w:tcPr>
            <w:tcW w:w="992" w:type="dxa"/>
          </w:tcPr>
          <w:p w:rsidR="007F54D6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497" w:type="dxa"/>
          </w:tcPr>
          <w:p w:rsidR="007F54D6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07</w:t>
            </w:r>
            <w:r w:rsidR="007611E8">
              <w:rPr>
                <w:rFonts w:ascii="Calibri" w:eastAsia="Calibri" w:hAnsi="Calibri" w:cs="Times New Roman"/>
              </w:rPr>
              <w:t>.05</w:t>
            </w:r>
          </w:p>
        </w:tc>
        <w:tc>
          <w:tcPr>
            <w:tcW w:w="1496" w:type="dxa"/>
            <w:gridSpan w:val="2"/>
          </w:tcPr>
          <w:p w:rsidR="007F54D6" w:rsidRPr="00523A6F" w:rsidRDefault="007F54D6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7F54D6" w:rsidRPr="00523A6F" w:rsidRDefault="007F54D6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D97648">
        <w:trPr>
          <w:trHeight w:val="285"/>
        </w:trPr>
        <w:tc>
          <w:tcPr>
            <w:tcW w:w="528" w:type="dxa"/>
          </w:tcPr>
          <w:p w:rsidR="00484B01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62</w:t>
            </w:r>
          </w:p>
        </w:tc>
        <w:tc>
          <w:tcPr>
            <w:tcW w:w="8227" w:type="dxa"/>
            <w:gridSpan w:val="3"/>
          </w:tcPr>
          <w:p w:rsidR="00484B01" w:rsidRPr="00C80E2D" w:rsidRDefault="009536DA" w:rsidP="0020323F">
            <w:pPr>
              <w:jc w:val="both"/>
              <w:rPr>
                <w:rFonts w:eastAsia="Calibri"/>
                <w:lang w:eastAsia="en-US"/>
              </w:rPr>
            </w:pPr>
            <w:r w:rsidRPr="00551F6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Культура татар и народов </w:t>
            </w:r>
            <w:r w:rsidRPr="00551F61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Волго-Уральского региона</w:t>
            </w:r>
            <w:r w:rsidRPr="00551F6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в </w:t>
            </w:r>
            <w:r w:rsidRPr="00551F61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XVIII</w:t>
            </w:r>
            <w:r w:rsidRPr="00551F6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в</w:t>
            </w:r>
            <w:proofErr w:type="gramStart"/>
            <w:r w:rsidRPr="00551F6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..</w:t>
            </w:r>
            <w:proofErr w:type="gramEnd"/>
          </w:p>
        </w:tc>
        <w:tc>
          <w:tcPr>
            <w:tcW w:w="992" w:type="dxa"/>
          </w:tcPr>
          <w:p w:rsidR="00484B01" w:rsidRPr="003D4D5A" w:rsidRDefault="007611E8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497" w:type="dxa"/>
          </w:tcPr>
          <w:p w:rsidR="00484B01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 w:rsidR="007611E8">
              <w:rPr>
                <w:rFonts w:ascii="Calibri" w:eastAsia="Calibri" w:hAnsi="Calibri" w:cs="Times New Roman"/>
              </w:rPr>
              <w:t>.05</w:t>
            </w:r>
          </w:p>
        </w:tc>
        <w:tc>
          <w:tcPr>
            <w:tcW w:w="1496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C80E2D">
        <w:trPr>
          <w:trHeight w:val="289"/>
        </w:trPr>
        <w:tc>
          <w:tcPr>
            <w:tcW w:w="528" w:type="dxa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227" w:type="dxa"/>
            <w:gridSpan w:val="3"/>
          </w:tcPr>
          <w:p w:rsidR="00484B01" w:rsidRPr="00C80E2D" w:rsidRDefault="009536DA" w:rsidP="00C80E2D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Россия при Павле I </w:t>
            </w:r>
            <w:r w:rsidR="006600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-2ч</w:t>
            </w:r>
          </w:p>
        </w:tc>
        <w:tc>
          <w:tcPr>
            <w:tcW w:w="992" w:type="dxa"/>
          </w:tcPr>
          <w:p w:rsidR="00484B01" w:rsidRPr="003D4D5A" w:rsidRDefault="00484B01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1497" w:type="dxa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496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8862B6">
        <w:trPr>
          <w:trHeight w:val="1358"/>
        </w:trPr>
        <w:tc>
          <w:tcPr>
            <w:tcW w:w="528" w:type="dxa"/>
          </w:tcPr>
          <w:p w:rsidR="00484B01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63</w:t>
            </w:r>
          </w:p>
        </w:tc>
        <w:tc>
          <w:tcPr>
            <w:tcW w:w="8227" w:type="dxa"/>
            <w:gridSpan w:val="3"/>
          </w:tcPr>
          <w:p w:rsidR="00484B01" w:rsidRPr="009536DA" w:rsidRDefault="009536DA" w:rsidP="009536DA">
            <w:pPr>
              <w:ind w:firstLine="709"/>
              <w:jc w:val="both"/>
              <w:rPr>
                <w:rFonts w:ascii="Calibri" w:eastAsia="Times New Roman" w:hAnsi="Calibri" w:cs="Times New Roman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принципы внутренней политики Павла I. Укрепление абсолютизма </w:t>
            </w:r>
            <w:r w:rsidRPr="00EB5AE6">
              <w:rPr>
                <w:rFonts w:ascii="Times New Roman" w:hAnsi="Times New Roman" w:cs="Times New Roman"/>
                <w:i/>
                <w:sz w:val="24"/>
                <w:szCs w:val="24"/>
              </w:rPr>
              <w:t>через отказ от принципов «просвещенного абсолютизма» и</w:t>
            </w: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      </w:r>
          </w:p>
        </w:tc>
        <w:tc>
          <w:tcPr>
            <w:tcW w:w="992" w:type="dxa"/>
          </w:tcPr>
          <w:p w:rsidR="00484B01" w:rsidRPr="003D4D5A" w:rsidRDefault="003D4D5A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497" w:type="dxa"/>
          </w:tcPr>
          <w:p w:rsidR="00484B01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t>4</w:t>
            </w:r>
            <w:r w:rsidR="00834CBF">
              <w:rPr>
                <w:rFonts w:ascii="Calibri" w:eastAsia="Calibri" w:hAnsi="Calibri" w:cs="Times New Roman"/>
              </w:rPr>
              <w:t>.</w:t>
            </w:r>
            <w:r w:rsidR="007611E8">
              <w:rPr>
                <w:rFonts w:ascii="Calibri" w:eastAsia="Calibri" w:hAnsi="Calibri" w:cs="Times New Roman"/>
              </w:rPr>
              <w:t>05</w:t>
            </w:r>
          </w:p>
        </w:tc>
        <w:tc>
          <w:tcPr>
            <w:tcW w:w="1496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862B6" w:rsidRPr="00523A6F" w:rsidTr="00C80E2D">
        <w:trPr>
          <w:trHeight w:val="1129"/>
        </w:trPr>
        <w:tc>
          <w:tcPr>
            <w:tcW w:w="528" w:type="dxa"/>
          </w:tcPr>
          <w:p w:rsidR="008862B6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64</w:t>
            </w:r>
          </w:p>
        </w:tc>
        <w:tc>
          <w:tcPr>
            <w:tcW w:w="8227" w:type="dxa"/>
            <w:gridSpan w:val="3"/>
          </w:tcPr>
          <w:p w:rsidR="008862B6" w:rsidRPr="00EB5AE6" w:rsidRDefault="008862B6" w:rsidP="009536DA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      </w:r>
          </w:p>
          <w:p w:rsidR="008862B6" w:rsidRPr="00EB5AE6" w:rsidRDefault="008862B6" w:rsidP="00C80E2D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E6">
              <w:rPr>
                <w:rFonts w:ascii="Times New Roman" w:hAnsi="Times New Roman" w:cs="Times New Roman"/>
                <w:sz w:val="24"/>
                <w:szCs w:val="24"/>
              </w:rPr>
              <w:t>Внутренняя политика. Огра</w:t>
            </w:r>
            <w:r w:rsidR="00C80E2D">
              <w:rPr>
                <w:rFonts w:ascii="Times New Roman" w:hAnsi="Times New Roman" w:cs="Times New Roman"/>
                <w:sz w:val="24"/>
                <w:szCs w:val="24"/>
              </w:rPr>
              <w:t xml:space="preserve">ничение дворянских привилегий. </w:t>
            </w:r>
          </w:p>
        </w:tc>
        <w:tc>
          <w:tcPr>
            <w:tcW w:w="992" w:type="dxa"/>
          </w:tcPr>
          <w:p w:rsidR="008862B6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497" w:type="dxa"/>
          </w:tcPr>
          <w:p w:rsidR="008862B6" w:rsidRPr="00523A6F" w:rsidRDefault="00834CBF" w:rsidP="007611E8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</w:t>
            </w:r>
            <w:r w:rsidR="007611E8">
              <w:rPr>
                <w:rFonts w:ascii="Calibri" w:eastAsia="Calibri" w:hAnsi="Calibri" w:cs="Times New Roman"/>
              </w:rPr>
              <w:t>.05</w:t>
            </w:r>
          </w:p>
        </w:tc>
        <w:tc>
          <w:tcPr>
            <w:tcW w:w="1496" w:type="dxa"/>
            <w:gridSpan w:val="2"/>
          </w:tcPr>
          <w:p w:rsidR="008862B6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8862B6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D97648">
        <w:trPr>
          <w:trHeight w:val="147"/>
        </w:trPr>
        <w:tc>
          <w:tcPr>
            <w:tcW w:w="528" w:type="dxa"/>
          </w:tcPr>
          <w:p w:rsidR="00484B01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65</w:t>
            </w:r>
          </w:p>
        </w:tc>
        <w:tc>
          <w:tcPr>
            <w:tcW w:w="8227" w:type="dxa"/>
            <w:gridSpan w:val="3"/>
          </w:tcPr>
          <w:p w:rsidR="00484B01" w:rsidRPr="00523A6F" w:rsidRDefault="008862B6" w:rsidP="008862B6">
            <w:pPr>
              <w:ind w:firstLine="709"/>
              <w:jc w:val="both"/>
              <w:rPr>
                <w:rFonts w:ascii="Calibri" w:eastAsia="Times New Roman" w:hAnsi="Calibri" w:cs="Times New Roman"/>
              </w:rPr>
            </w:pPr>
            <w:r w:rsidRPr="00523A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Преемственность и особенности внутренней и внешней политики Петра </w:t>
            </w:r>
            <w:r w:rsidRPr="00523A6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523A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Екатерины</w:t>
            </w:r>
          </w:p>
        </w:tc>
        <w:tc>
          <w:tcPr>
            <w:tcW w:w="992" w:type="dxa"/>
          </w:tcPr>
          <w:p w:rsidR="00484B01" w:rsidRPr="003D4D5A" w:rsidRDefault="003D4D5A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497" w:type="dxa"/>
          </w:tcPr>
          <w:p w:rsidR="00484B01" w:rsidRPr="00523A6F" w:rsidRDefault="00865145" w:rsidP="007611E8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21</w:t>
            </w:r>
            <w:r w:rsidR="007611E8">
              <w:rPr>
                <w:rFonts w:ascii="Calibri" w:eastAsia="Calibri" w:hAnsi="Calibri" w:cs="Times New Roman"/>
              </w:rPr>
              <w:t>.05</w:t>
            </w:r>
          </w:p>
        </w:tc>
        <w:tc>
          <w:tcPr>
            <w:tcW w:w="1496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C80E2D">
        <w:trPr>
          <w:trHeight w:val="274"/>
        </w:trPr>
        <w:tc>
          <w:tcPr>
            <w:tcW w:w="528" w:type="dxa"/>
          </w:tcPr>
          <w:p w:rsidR="00484B01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66</w:t>
            </w:r>
          </w:p>
        </w:tc>
        <w:tc>
          <w:tcPr>
            <w:tcW w:w="8227" w:type="dxa"/>
            <w:gridSpan w:val="3"/>
          </w:tcPr>
          <w:p w:rsidR="00484B01" w:rsidRPr="00C80E2D" w:rsidRDefault="008862B6" w:rsidP="00C80E2D">
            <w:pPr>
              <w:rPr>
                <w:rFonts w:ascii="Calibri" w:eastAsia="Times New Roman" w:hAnsi="Calibri" w:cs="Times New Roman"/>
              </w:rPr>
            </w:pPr>
            <w:r w:rsidRPr="00523A6F">
              <w:rPr>
                <w:rFonts w:ascii="Calibri" w:eastAsia="Times New Roman" w:hAnsi="Calibri" w:cs="Times New Roman"/>
              </w:rPr>
              <w:t xml:space="preserve">Урок-зачёт «Особенности исторического развития России в </w:t>
            </w:r>
            <w:r w:rsidRPr="00523A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XVIII</w:t>
            </w:r>
            <w:r w:rsidRPr="00523A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в.»</w:t>
            </w:r>
          </w:p>
        </w:tc>
        <w:tc>
          <w:tcPr>
            <w:tcW w:w="992" w:type="dxa"/>
          </w:tcPr>
          <w:p w:rsidR="00484B01" w:rsidRPr="003D4D5A" w:rsidRDefault="00740583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  <w:lang w:val="tt-RU"/>
              </w:rPr>
              <w:t>1</w:t>
            </w:r>
          </w:p>
        </w:tc>
        <w:tc>
          <w:tcPr>
            <w:tcW w:w="1497" w:type="dxa"/>
          </w:tcPr>
          <w:p w:rsidR="00484B01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21</w:t>
            </w:r>
            <w:r w:rsidR="007611E8">
              <w:rPr>
                <w:rFonts w:ascii="Calibri" w:eastAsia="Calibri" w:hAnsi="Calibri" w:cs="Times New Roman"/>
              </w:rPr>
              <w:t>.05</w:t>
            </w:r>
          </w:p>
        </w:tc>
        <w:tc>
          <w:tcPr>
            <w:tcW w:w="1496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84B01" w:rsidRPr="00523A6F" w:rsidTr="00C80E2D">
        <w:trPr>
          <w:trHeight w:val="263"/>
        </w:trPr>
        <w:tc>
          <w:tcPr>
            <w:tcW w:w="528" w:type="dxa"/>
          </w:tcPr>
          <w:p w:rsidR="008862B6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67</w:t>
            </w:r>
          </w:p>
        </w:tc>
        <w:tc>
          <w:tcPr>
            <w:tcW w:w="8227" w:type="dxa"/>
            <w:gridSpan w:val="3"/>
          </w:tcPr>
          <w:p w:rsidR="00484B01" w:rsidRPr="008862B6" w:rsidRDefault="008862B6" w:rsidP="0020323F">
            <w:pPr>
              <w:rPr>
                <w:rFonts w:ascii="Calibri" w:eastAsia="Times New Roman" w:hAnsi="Calibri" w:cs="Times New Roman"/>
              </w:rPr>
            </w:pPr>
            <w:r w:rsidRPr="00523A6F">
              <w:rPr>
                <w:rFonts w:ascii="Calibri" w:eastAsia="Times New Roman" w:hAnsi="Calibri" w:cs="Times New Roman"/>
              </w:rPr>
              <w:t>Урок-зачёт</w:t>
            </w:r>
            <w:r>
              <w:rPr>
                <w:rFonts w:ascii="Calibri" w:eastAsia="Times New Roman" w:hAnsi="Calibri" w:cs="Times New Roman"/>
              </w:rPr>
              <w:t xml:space="preserve"> «Яркие государственные деятели  России </w:t>
            </w:r>
            <w:r>
              <w:rPr>
                <w:rFonts w:ascii="Calibri" w:eastAsia="Times New Roman" w:hAnsi="Calibri" w:cs="Times New Roman"/>
                <w:lang w:val="en-US"/>
              </w:rPr>
              <w:t>XVIII</w:t>
            </w:r>
            <w:r w:rsidRPr="008862B6">
              <w:rPr>
                <w:rFonts w:ascii="Calibri" w:eastAsia="Times New Roman" w:hAnsi="Calibri" w:cs="Times New Roman"/>
              </w:rPr>
              <w:t xml:space="preserve"> </w:t>
            </w:r>
            <w:r>
              <w:rPr>
                <w:rFonts w:ascii="Calibri" w:eastAsia="Times New Roman" w:hAnsi="Calibri" w:cs="Times New Roman"/>
              </w:rPr>
              <w:t>в.»</w:t>
            </w:r>
          </w:p>
        </w:tc>
        <w:tc>
          <w:tcPr>
            <w:tcW w:w="992" w:type="dxa"/>
          </w:tcPr>
          <w:p w:rsidR="00484B01" w:rsidRPr="003D4D5A" w:rsidRDefault="00484B01" w:rsidP="0020323F">
            <w:pPr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523A6F">
              <w:rPr>
                <w:rFonts w:ascii="Calibri" w:eastAsia="Times New Roman" w:hAnsi="Calibri" w:cs="Times New Roman"/>
              </w:rPr>
              <w:t xml:space="preserve"> </w:t>
            </w:r>
            <w:r w:rsidR="00740583">
              <w:rPr>
                <w:rFonts w:ascii="Calibri" w:eastAsia="Times New Roman" w:hAnsi="Calibri" w:cs="Times New Roman"/>
              </w:rPr>
              <w:t>1</w:t>
            </w:r>
          </w:p>
        </w:tc>
        <w:tc>
          <w:tcPr>
            <w:tcW w:w="1497" w:type="dxa"/>
          </w:tcPr>
          <w:p w:rsidR="00484B01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>25</w:t>
            </w:r>
            <w:r w:rsidR="007611E8">
              <w:rPr>
                <w:rFonts w:ascii="Calibri" w:eastAsia="Calibri" w:hAnsi="Calibri" w:cs="Times New Roman"/>
              </w:rPr>
              <w:t>.05</w:t>
            </w:r>
          </w:p>
        </w:tc>
        <w:tc>
          <w:tcPr>
            <w:tcW w:w="1496" w:type="dxa"/>
            <w:gridSpan w:val="2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484B01" w:rsidRPr="00523A6F" w:rsidRDefault="00484B01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862B6" w:rsidRPr="00523A6F" w:rsidTr="00C80E2D">
        <w:trPr>
          <w:trHeight w:val="268"/>
        </w:trPr>
        <w:tc>
          <w:tcPr>
            <w:tcW w:w="528" w:type="dxa"/>
          </w:tcPr>
          <w:p w:rsidR="008862B6" w:rsidRDefault="00C80E2D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68</w:t>
            </w:r>
          </w:p>
        </w:tc>
        <w:tc>
          <w:tcPr>
            <w:tcW w:w="8227" w:type="dxa"/>
            <w:gridSpan w:val="3"/>
          </w:tcPr>
          <w:p w:rsidR="008862B6" w:rsidRPr="00523A6F" w:rsidRDefault="008862B6" w:rsidP="0020323F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Защита проектов</w:t>
            </w:r>
          </w:p>
        </w:tc>
        <w:tc>
          <w:tcPr>
            <w:tcW w:w="992" w:type="dxa"/>
          </w:tcPr>
          <w:p w:rsidR="008862B6" w:rsidRPr="00523A6F" w:rsidRDefault="00740583" w:rsidP="0020323F">
            <w:pPr>
              <w:jc w:val="both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</w:t>
            </w:r>
          </w:p>
        </w:tc>
        <w:tc>
          <w:tcPr>
            <w:tcW w:w="1497" w:type="dxa"/>
          </w:tcPr>
          <w:p w:rsidR="008862B6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t>5</w:t>
            </w:r>
            <w:r w:rsidR="007611E8">
              <w:rPr>
                <w:rFonts w:ascii="Calibri" w:eastAsia="Calibri" w:hAnsi="Calibri" w:cs="Times New Roman"/>
              </w:rPr>
              <w:t>.05</w:t>
            </w:r>
          </w:p>
        </w:tc>
        <w:tc>
          <w:tcPr>
            <w:tcW w:w="1496" w:type="dxa"/>
            <w:gridSpan w:val="2"/>
          </w:tcPr>
          <w:p w:rsidR="008862B6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8862B6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862B6" w:rsidRPr="00523A6F" w:rsidTr="00F5195D">
        <w:trPr>
          <w:trHeight w:val="272"/>
        </w:trPr>
        <w:tc>
          <w:tcPr>
            <w:tcW w:w="528" w:type="dxa"/>
          </w:tcPr>
          <w:p w:rsidR="008862B6" w:rsidRDefault="00C80E2D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69</w:t>
            </w:r>
          </w:p>
        </w:tc>
        <w:tc>
          <w:tcPr>
            <w:tcW w:w="8227" w:type="dxa"/>
            <w:gridSpan w:val="3"/>
          </w:tcPr>
          <w:p w:rsidR="008862B6" w:rsidRPr="00523A6F" w:rsidRDefault="008862B6" w:rsidP="0020323F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Защита проектов</w:t>
            </w:r>
          </w:p>
        </w:tc>
        <w:tc>
          <w:tcPr>
            <w:tcW w:w="992" w:type="dxa"/>
          </w:tcPr>
          <w:p w:rsidR="008862B6" w:rsidRPr="00523A6F" w:rsidRDefault="00740583" w:rsidP="0020323F">
            <w:pPr>
              <w:jc w:val="both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</w:t>
            </w:r>
          </w:p>
        </w:tc>
        <w:tc>
          <w:tcPr>
            <w:tcW w:w="1497" w:type="dxa"/>
          </w:tcPr>
          <w:p w:rsidR="008862B6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t>8</w:t>
            </w:r>
            <w:r w:rsidR="007611E8">
              <w:rPr>
                <w:rFonts w:ascii="Calibri" w:eastAsia="Calibri" w:hAnsi="Calibri" w:cs="Times New Roman"/>
              </w:rPr>
              <w:t>.05</w:t>
            </w:r>
          </w:p>
        </w:tc>
        <w:tc>
          <w:tcPr>
            <w:tcW w:w="1496" w:type="dxa"/>
            <w:gridSpan w:val="2"/>
          </w:tcPr>
          <w:p w:rsidR="008862B6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8862B6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8862B6" w:rsidRPr="00523A6F" w:rsidTr="00D97648">
        <w:trPr>
          <w:trHeight w:val="652"/>
        </w:trPr>
        <w:tc>
          <w:tcPr>
            <w:tcW w:w="528" w:type="dxa"/>
          </w:tcPr>
          <w:p w:rsidR="008862B6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</w:p>
          <w:p w:rsidR="008862B6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70</w:t>
            </w:r>
          </w:p>
        </w:tc>
        <w:tc>
          <w:tcPr>
            <w:tcW w:w="8227" w:type="dxa"/>
            <w:gridSpan w:val="3"/>
          </w:tcPr>
          <w:p w:rsidR="008862B6" w:rsidRPr="00523A6F" w:rsidRDefault="008862B6" w:rsidP="0020323F">
            <w:pPr>
              <w:rPr>
                <w:rFonts w:ascii="Calibri" w:eastAsia="Times New Roman" w:hAnsi="Calibri" w:cs="Times New Roman"/>
              </w:rPr>
            </w:pPr>
            <w:r w:rsidRPr="00523A6F">
              <w:rPr>
                <w:rFonts w:ascii="Calibri" w:eastAsia="Times New Roman" w:hAnsi="Calibri" w:cs="Times New Roman"/>
              </w:rPr>
              <w:t xml:space="preserve">Повторительно-обобщающий урок  «Общие черты и особенности исторического развития России и других стран мира в </w:t>
            </w:r>
            <w:r w:rsidRPr="00523A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XVIII</w:t>
            </w:r>
            <w:r w:rsidRPr="00523A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в.»</w:t>
            </w:r>
            <w:r w:rsidRPr="00523A6F">
              <w:rPr>
                <w:rFonts w:ascii="Calibri" w:eastAsia="Times New Roman" w:hAnsi="Calibri" w:cs="Times New Roman"/>
              </w:rPr>
              <w:t xml:space="preserve">  </w:t>
            </w:r>
          </w:p>
        </w:tc>
        <w:tc>
          <w:tcPr>
            <w:tcW w:w="992" w:type="dxa"/>
          </w:tcPr>
          <w:p w:rsidR="008862B6" w:rsidRPr="00523A6F" w:rsidRDefault="00740583" w:rsidP="0020323F">
            <w:pPr>
              <w:jc w:val="both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</w:t>
            </w:r>
          </w:p>
        </w:tc>
        <w:tc>
          <w:tcPr>
            <w:tcW w:w="1497" w:type="dxa"/>
          </w:tcPr>
          <w:p w:rsidR="008862B6" w:rsidRPr="00523A6F" w:rsidRDefault="00865145" w:rsidP="0020323F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t>8</w:t>
            </w:r>
            <w:r w:rsidR="007611E8">
              <w:rPr>
                <w:rFonts w:ascii="Calibri" w:eastAsia="Calibri" w:hAnsi="Calibri" w:cs="Times New Roman"/>
              </w:rPr>
              <w:t>.05</w:t>
            </w:r>
          </w:p>
        </w:tc>
        <w:tc>
          <w:tcPr>
            <w:tcW w:w="1496" w:type="dxa"/>
            <w:gridSpan w:val="2"/>
          </w:tcPr>
          <w:p w:rsidR="008862B6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887" w:type="dxa"/>
            <w:gridSpan w:val="4"/>
          </w:tcPr>
          <w:p w:rsidR="008862B6" w:rsidRPr="00523A6F" w:rsidRDefault="008862B6" w:rsidP="0020323F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</w:tbl>
    <w:p w:rsidR="008862B6" w:rsidRDefault="008862B6"/>
    <w:tbl>
      <w:tblPr>
        <w:tblpPr w:leftFromText="180" w:rightFromText="180" w:vertAnchor="text" w:tblpX="15600" w:tblpY="-38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8862B6" w:rsidTr="008862B6">
        <w:trPr>
          <w:trHeight w:val="288"/>
        </w:trPr>
        <w:tc>
          <w:tcPr>
            <w:tcW w:w="324" w:type="dxa"/>
          </w:tcPr>
          <w:p w:rsidR="008862B6" w:rsidRDefault="008862B6" w:rsidP="008862B6"/>
        </w:tc>
      </w:tr>
    </w:tbl>
    <w:p w:rsidR="008624E0" w:rsidRDefault="008624E0"/>
    <w:p w:rsidR="008E7AB1" w:rsidRDefault="008E7AB1"/>
    <w:p w:rsidR="00684E44" w:rsidRDefault="00684E44"/>
    <w:p w:rsidR="00A07D29" w:rsidRDefault="00A07D29"/>
    <w:sectPr w:rsidR="00A07D29" w:rsidSect="00484B0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074F3"/>
    <w:multiLevelType w:val="hybridMultilevel"/>
    <w:tmpl w:val="BC5C842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B01"/>
    <w:rsid w:val="00013A5B"/>
    <w:rsid w:val="00040959"/>
    <w:rsid w:val="0010508E"/>
    <w:rsid w:val="001107FA"/>
    <w:rsid w:val="001369F7"/>
    <w:rsid w:val="001A429B"/>
    <w:rsid w:val="001C57AA"/>
    <w:rsid w:val="001D4CEF"/>
    <w:rsid w:val="001F6D66"/>
    <w:rsid w:val="0020323F"/>
    <w:rsid w:val="00203266"/>
    <w:rsid w:val="00234EA2"/>
    <w:rsid w:val="00241DD1"/>
    <w:rsid w:val="00250320"/>
    <w:rsid w:val="0027271A"/>
    <w:rsid w:val="002A598F"/>
    <w:rsid w:val="002B59CB"/>
    <w:rsid w:val="002C1E52"/>
    <w:rsid w:val="002D3885"/>
    <w:rsid w:val="002E4992"/>
    <w:rsid w:val="003215CD"/>
    <w:rsid w:val="003477C1"/>
    <w:rsid w:val="00387DE0"/>
    <w:rsid w:val="003962BD"/>
    <w:rsid w:val="003977B5"/>
    <w:rsid w:val="003B71DE"/>
    <w:rsid w:val="003C153A"/>
    <w:rsid w:val="003D4D5A"/>
    <w:rsid w:val="003E6785"/>
    <w:rsid w:val="003F2411"/>
    <w:rsid w:val="0042745E"/>
    <w:rsid w:val="004327A8"/>
    <w:rsid w:val="004560DB"/>
    <w:rsid w:val="00484B01"/>
    <w:rsid w:val="004A137A"/>
    <w:rsid w:val="004A5EE0"/>
    <w:rsid w:val="004D2FA7"/>
    <w:rsid w:val="005235A9"/>
    <w:rsid w:val="00551F61"/>
    <w:rsid w:val="005629C6"/>
    <w:rsid w:val="00595ECE"/>
    <w:rsid w:val="005C4CCF"/>
    <w:rsid w:val="00622F94"/>
    <w:rsid w:val="006600A4"/>
    <w:rsid w:val="00675724"/>
    <w:rsid w:val="00684E44"/>
    <w:rsid w:val="006C1786"/>
    <w:rsid w:val="006E32A4"/>
    <w:rsid w:val="007028CB"/>
    <w:rsid w:val="00740583"/>
    <w:rsid w:val="00741B5B"/>
    <w:rsid w:val="007611E8"/>
    <w:rsid w:val="00772A97"/>
    <w:rsid w:val="007C5461"/>
    <w:rsid w:val="007F54D6"/>
    <w:rsid w:val="00834CBF"/>
    <w:rsid w:val="008624E0"/>
    <w:rsid w:val="00865145"/>
    <w:rsid w:val="00883D1B"/>
    <w:rsid w:val="008862B6"/>
    <w:rsid w:val="008B15FB"/>
    <w:rsid w:val="008E7AB1"/>
    <w:rsid w:val="009536DA"/>
    <w:rsid w:val="00961B6D"/>
    <w:rsid w:val="009779D4"/>
    <w:rsid w:val="009A5D2C"/>
    <w:rsid w:val="009A709B"/>
    <w:rsid w:val="00A07D29"/>
    <w:rsid w:val="00A36DE8"/>
    <w:rsid w:val="00A70C2D"/>
    <w:rsid w:val="00A82508"/>
    <w:rsid w:val="00A91AB7"/>
    <w:rsid w:val="00AC4780"/>
    <w:rsid w:val="00AC68E2"/>
    <w:rsid w:val="00AC6C51"/>
    <w:rsid w:val="00AE0D43"/>
    <w:rsid w:val="00AE39F7"/>
    <w:rsid w:val="00B46987"/>
    <w:rsid w:val="00B47836"/>
    <w:rsid w:val="00B91E9A"/>
    <w:rsid w:val="00BD5365"/>
    <w:rsid w:val="00C062D6"/>
    <w:rsid w:val="00C14A75"/>
    <w:rsid w:val="00C27868"/>
    <w:rsid w:val="00C35A27"/>
    <w:rsid w:val="00C714AC"/>
    <w:rsid w:val="00C80E2D"/>
    <w:rsid w:val="00CA69E0"/>
    <w:rsid w:val="00D1259B"/>
    <w:rsid w:val="00D30923"/>
    <w:rsid w:val="00D31B91"/>
    <w:rsid w:val="00D375EB"/>
    <w:rsid w:val="00D465F6"/>
    <w:rsid w:val="00D97648"/>
    <w:rsid w:val="00E10B6E"/>
    <w:rsid w:val="00E15325"/>
    <w:rsid w:val="00E72EB6"/>
    <w:rsid w:val="00E939C5"/>
    <w:rsid w:val="00EA5E1F"/>
    <w:rsid w:val="00EC441B"/>
    <w:rsid w:val="00EE2411"/>
    <w:rsid w:val="00F306BE"/>
    <w:rsid w:val="00F329D8"/>
    <w:rsid w:val="00F445A4"/>
    <w:rsid w:val="00F5195D"/>
    <w:rsid w:val="00F62B04"/>
    <w:rsid w:val="00F63054"/>
    <w:rsid w:val="00FA2CF5"/>
    <w:rsid w:val="00FA3542"/>
    <w:rsid w:val="00FA41B8"/>
    <w:rsid w:val="00FB7CAD"/>
    <w:rsid w:val="00FC10DC"/>
    <w:rsid w:val="00FE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B01"/>
    <w:rPr>
      <w:rFonts w:eastAsiaTheme="minorEastAsia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7C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4B0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Новый"/>
    <w:basedOn w:val="a"/>
    <w:rsid w:val="0067572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en-US"/>
    </w:rPr>
  </w:style>
  <w:style w:type="paragraph" w:styleId="a5">
    <w:name w:val="List Paragraph"/>
    <w:basedOn w:val="a"/>
    <w:uiPriority w:val="34"/>
    <w:qFormat/>
    <w:rsid w:val="00675724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FB7C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6">
    <w:name w:val="No Spacing"/>
    <w:uiPriority w:val="1"/>
    <w:qFormat/>
    <w:rsid w:val="00E72EB6"/>
    <w:pPr>
      <w:spacing w:after="0" w:line="240" w:lineRule="auto"/>
    </w:pPr>
    <w:rPr>
      <w:rFonts w:eastAsiaTheme="minorEastAsia"/>
      <w:lang w:eastAsia="ru-RU"/>
    </w:rPr>
  </w:style>
  <w:style w:type="character" w:customStyle="1" w:styleId="34">
    <w:name w:val="Заголовок №34"/>
    <w:basedOn w:val="a0"/>
    <w:rsid w:val="00883D1B"/>
    <w:rPr>
      <w:b/>
      <w:bCs/>
      <w:shd w:val="clear" w:color="auto" w:fill="FFFFFF"/>
    </w:rPr>
  </w:style>
  <w:style w:type="paragraph" w:customStyle="1" w:styleId="31">
    <w:name w:val="Заголовок №31"/>
    <w:basedOn w:val="a"/>
    <w:rsid w:val="00883D1B"/>
    <w:pPr>
      <w:shd w:val="clear" w:color="auto" w:fill="FFFFFF"/>
      <w:spacing w:after="0" w:line="211" w:lineRule="exact"/>
      <w:jc w:val="both"/>
      <w:outlineLvl w:val="2"/>
    </w:pPr>
    <w:rPr>
      <w:rFonts w:ascii="Times New Roman" w:eastAsia="Times New Roman" w:hAnsi="Times New Roman" w:cs="Times New Roman"/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397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977B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B01"/>
    <w:rPr>
      <w:rFonts w:eastAsiaTheme="minorEastAsia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7C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4B0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Новый"/>
    <w:basedOn w:val="a"/>
    <w:rsid w:val="0067572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en-US"/>
    </w:rPr>
  </w:style>
  <w:style w:type="paragraph" w:styleId="a5">
    <w:name w:val="List Paragraph"/>
    <w:basedOn w:val="a"/>
    <w:uiPriority w:val="34"/>
    <w:qFormat/>
    <w:rsid w:val="00675724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FB7C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6">
    <w:name w:val="No Spacing"/>
    <w:uiPriority w:val="1"/>
    <w:qFormat/>
    <w:rsid w:val="00E72EB6"/>
    <w:pPr>
      <w:spacing w:after="0" w:line="240" w:lineRule="auto"/>
    </w:pPr>
    <w:rPr>
      <w:rFonts w:eastAsiaTheme="minorEastAsia"/>
      <w:lang w:eastAsia="ru-RU"/>
    </w:rPr>
  </w:style>
  <w:style w:type="character" w:customStyle="1" w:styleId="34">
    <w:name w:val="Заголовок №34"/>
    <w:basedOn w:val="a0"/>
    <w:rsid w:val="00883D1B"/>
    <w:rPr>
      <w:b/>
      <w:bCs/>
      <w:shd w:val="clear" w:color="auto" w:fill="FFFFFF"/>
    </w:rPr>
  </w:style>
  <w:style w:type="paragraph" w:customStyle="1" w:styleId="31">
    <w:name w:val="Заголовок №31"/>
    <w:basedOn w:val="a"/>
    <w:rsid w:val="00883D1B"/>
    <w:pPr>
      <w:shd w:val="clear" w:color="auto" w:fill="FFFFFF"/>
      <w:spacing w:after="0" w:line="211" w:lineRule="exact"/>
      <w:jc w:val="both"/>
      <w:outlineLvl w:val="2"/>
    </w:pPr>
    <w:rPr>
      <w:rFonts w:ascii="Times New Roman" w:eastAsia="Times New Roman" w:hAnsi="Times New Roman" w:cs="Times New Roman"/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397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977B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54964D-5390-4243-8EFE-22A083D96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4435</Words>
  <Characters>25281</Characters>
  <Application>Microsoft Office Word</Application>
  <DocSecurity>0</DocSecurity>
  <Lines>210</Lines>
  <Paragraphs>59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    (70 часов. 2 часа в неделю)</vt:lpstr>
      <vt:lpstr>        </vt:lpstr>
    </vt:vector>
  </TitlesOfParts>
  <Company>SPecialiST RePack</Company>
  <LinksUpToDate>false</LinksUpToDate>
  <CharactersWithSpaces>29657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Ленара</cp:lastModifiedBy>
  <cp:revision>4</cp:revision>
  <dcterms:created xsi:type="dcterms:W3CDTF">2020-10-22T15:09:00Z</dcterms:created>
  <dcterms:modified xsi:type="dcterms:W3CDTF">2021-03-24T09:46:00Z</dcterms:modified>
</cp:coreProperties>
</file>